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2F" w:rsidRDefault="0000282F" w:rsidP="000028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firstLine="0"/>
        <w:jc w:val="center"/>
        <w:rPr>
          <w:rFonts w:eastAsia="Arial" w:cs="Arial"/>
          <w:b/>
          <w:noProof/>
          <w:color w:val="000000"/>
          <w:sz w:val="28"/>
          <w:szCs w:val="28"/>
          <w:lang w:eastAsia="bg-BG"/>
        </w:rPr>
      </w:pPr>
      <w:bookmarkStart w:id="0" w:name="_GoBack"/>
      <w:bookmarkEnd w:id="0"/>
      <w:r>
        <w:rPr>
          <w:rFonts w:eastAsia="Arial" w:cs="Arial"/>
          <w:b/>
          <w:noProof/>
          <w:color w:val="000000"/>
          <w:sz w:val="28"/>
          <w:szCs w:val="28"/>
          <w:lang w:eastAsia="bg-BG"/>
        </w:rPr>
        <w:t xml:space="preserve">         </w:t>
      </w:r>
    </w:p>
    <w:tbl>
      <w:tblPr>
        <w:tblW w:w="5110" w:type="pct"/>
        <w:tblBorders>
          <w:top w:val="single" w:sz="2" w:space="0" w:color="C2D69B"/>
          <w:bottom w:val="single" w:sz="2" w:space="0" w:color="C2D69B"/>
          <w:insideH w:val="single" w:sz="2" w:space="0" w:color="C2D69B"/>
          <w:insideV w:val="single" w:sz="2" w:space="0" w:color="C2D69B"/>
        </w:tblBorders>
        <w:tblLook w:val="04A0" w:firstRow="1" w:lastRow="0" w:firstColumn="1" w:lastColumn="0" w:noHBand="0" w:noVBand="1"/>
      </w:tblPr>
      <w:tblGrid>
        <w:gridCol w:w="7160"/>
        <w:gridCol w:w="2332"/>
      </w:tblGrid>
      <w:tr w:rsidR="009219E1" w:rsidRPr="009219E1" w:rsidTr="009219E1">
        <w:trPr>
          <w:trHeight w:val="1543"/>
        </w:trPr>
        <w:tc>
          <w:tcPr>
            <w:tcW w:w="7160" w:type="dxa"/>
            <w:tcBorders>
              <w:top w:val="single" w:sz="12" w:space="0" w:color="9BBB59"/>
              <w:bottom w:val="single" w:sz="12" w:space="0" w:color="9BBB59"/>
              <w:right w:val="nil"/>
            </w:tcBorders>
            <w:shd w:val="clear" w:color="auto" w:fill="FFFFFF"/>
          </w:tcPr>
          <w:p w:rsidR="009219E1" w:rsidRPr="009219E1" w:rsidRDefault="009219E1" w:rsidP="0092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Arial" w:hAnsi="Cambria" w:cs="Times New Roman"/>
                <w:b/>
                <w:bCs/>
                <w:color w:val="4F6228"/>
                <w:sz w:val="28"/>
                <w:szCs w:val="28"/>
                <w:lang w:eastAsia="en-GB"/>
              </w:rPr>
            </w:pPr>
            <w:r w:rsidRPr="009219E1">
              <w:rPr>
                <w:rFonts w:ascii="Cambria" w:eastAsia="Arial" w:hAnsi="Cambria" w:cs="Times New Roman"/>
                <w:b/>
                <w:bCs/>
                <w:color w:val="4F6228"/>
                <w:sz w:val="32"/>
                <w:szCs w:val="32"/>
                <w:lang w:eastAsia="en-GB"/>
              </w:rPr>
              <w:t>ОБЩИНА РАДНЕВО</w:t>
            </w:r>
          </w:p>
          <w:p w:rsidR="009219E1" w:rsidRPr="009219E1" w:rsidRDefault="009219E1" w:rsidP="009219E1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9219E1">
              <w:rPr>
                <w:rFonts w:ascii="Cambria" w:eastAsia="Calibri" w:hAnsi="Cambria" w:cs="Times New Roman"/>
                <w:b/>
                <w:bCs/>
                <w:color w:val="000000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:rsidR="009219E1" w:rsidRPr="009219E1" w:rsidRDefault="009219E1" w:rsidP="009219E1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Calibri" w:hAnsi="Cambria" w:cs="Times New Roman"/>
                <w:b/>
                <w:bCs/>
                <w:color w:val="365F91"/>
                <w:sz w:val="16"/>
                <w:szCs w:val="16"/>
              </w:rPr>
            </w:pPr>
            <w:r w:rsidRPr="009219E1">
              <w:rPr>
                <w:rFonts w:ascii="Cambria" w:eastAsia="Calibri" w:hAnsi="Cambria" w:cs="Times New Roman"/>
                <w:b/>
                <w:bCs/>
                <w:color w:val="000000"/>
                <w:sz w:val="16"/>
                <w:szCs w:val="16"/>
              </w:rPr>
              <w:t>е-  mail</w:t>
            </w:r>
            <w:r w:rsidRPr="009219E1">
              <w:rPr>
                <w:rFonts w:ascii="Cambria" w:eastAsia="Calibri" w:hAnsi="Cambria" w:cs="Times New Roman"/>
                <w:b/>
                <w:bCs/>
                <w:color w:val="262626"/>
                <w:sz w:val="16"/>
                <w:szCs w:val="16"/>
              </w:rPr>
              <w:t xml:space="preserve">: </w:t>
            </w:r>
            <w:hyperlink r:id="rId9" w:history="1">
              <w:r w:rsidRPr="009219E1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9219E1">
              <w:rPr>
                <w:rFonts w:ascii="Cambria" w:eastAsia="Calibri" w:hAnsi="Cambria" w:cs="Times New Roman"/>
                <w:b/>
                <w:bCs/>
                <w:color w:val="365F91"/>
                <w:sz w:val="16"/>
                <w:szCs w:val="16"/>
              </w:rPr>
              <w:t xml:space="preserve">,  </w:t>
            </w:r>
          </w:p>
          <w:p w:rsidR="009219E1" w:rsidRPr="009219E1" w:rsidRDefault="00E83848" w:rsidP="009219E1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Calibri" w:hAnsi="Cambria" w:cs="Times New Roman"/>
                <w:b/>
                <w:bCs/>
                <w:color w:val="262626"/>
                <w:sz w:val="16"/>
                <w:szCs w:val="16"/>
              </w:rPr>
            </w:pPr>
            <w:hyperlink r:id="rId10" w:history="1">
              <w:r w:rsidR="009219E1" w:rsidRPr="009219E1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val="en-US" w:eastAsia="bg-BG"/>
                </w:rPr>
                <w:t>www</w:t>
              </w:r>
              <w:r w:rsidR="009219E1" w:rsidRPr="009219E1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.radnevo.acstre.com</w:t>
              </w:r>
            </w:hyperlink>
            <w:r w:rsidR="009219E1" w:rsidRPr="009219E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="009219E1" w:rsidRPr="009219E1">
              <w:rPr>
                <w:rFonts w:ascii="Cambria" w:eastAsia="Times New Roman" w:hAnsi="Cambria" w:cs="Times New Roman"/>
                <w:b/>
                <w:bCs/>
                <w:color w:val="262626"/>
                <w:sz w:val="16"/>
                <w:szCs w:val="16"/>
                <w:lang w:eastAsia="bg-BG"/>
              </w:rPr>
              <w:t xml:space="preserve">   </w:t>
            </w:r>
          </w:p>
          <w:p w:rsidR="009219E1" w:rsidRPr="009219E1" w:rsidRDefault="009219E1" w:rsidP="009219E1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left"/>
              <w:rPr>
                <w:rFonts w:ascii="Cambria" w:eastAsia="Calibri" w:hAnsi="Cambria" w:cs="Times New Roman"/>
                <w:b/>
                <w:bCs/>
                <w:color w:val="262626"/>
                <w:sz w:val="16"/>
                <w:szCs w:val="16"/>
              </w:rPr>
            </w:pPr>
          </w:p>
          <w:p w:rsidR="009219E1" w:rsidRPr="009219E1" w:rsidRDefault="009219E1" w:rsidP="009219E1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262626"/>
                <w:sz w:val="20"/>
                <w:szCs w:val="20"/>
                <w:lang w:eastAsia="bg-BG"/>
              </w:rPr>
            </w:pPr>
          </w:p>
          <w:p w:rsidR="009219E1" w:rsidRPr="009219E1" w:rsidRDefault="009219E1" w:rsidP="009219E1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17365D"/>
                <w:sz w:val="28"/>
                <w:szCs w:val="28"/>
                <w:lang w:eastAsia="bg-BG"/>
              </w:rPr>
            </w:pPr>
            <w:r w:rsidRPr="009219E1">
              <w:rPr>
                <w:rFonts w:ascii="Yu Mincho Demibold" w:eastAsia="Yu Mincho Demibold" w:hAnsi="Yu Mincho Demibold" w:cs="Times New Roman" w:hint="eastAsia"/>
                <w:b/>
                <w:bCs/>
                <w:color w:val="9BBB59"/>
                <w:kern w:val="32"/>
                <w:sz w:val="48"/>
                <w:szCs w:val="48"/>
                <w:lang w:eastAsia="bg-BG"/>
              </w:rPr>
              <w:t>GDPR</w:t>
            </w:r>
            <w:r w:rsidRPr="009219E1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 </w:t>
            </w:r>
            <w:r w:rsidRPr="009219E1">
              <w:rPr>
                <w:rFonts w:ascii="Cambria" w:eastAsia="Times New Roman" w:hAnsi="Cambria" w:cs="Times New Roman"/>
                <w:b/>
                <w:bCs/>
                <w:i/>
                <w:color w:val="4F6228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32" w:type="dxa"/>
            <w:tcBorders>
              <w:top w:val="single" w:sz="12" w:space="0" w:color="9BBB59"/>
              <w:left w:val="nil"/>
              <w:bottom w:val="single" w:sz="12" w:space="0" w:color="9BBB59"/>
            </w:tcBorders>
            <w:shd w:val="clear" w:color="auto" w:fill="FFFFFF"/>
          </w:tcPr>
          <w:p w:rsidR="009219E1" w:rsidRPr="009219E1" w:rsidRDefault="009219E1" w:rsidP="0092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ind w:left="166" w:firstLine="0"/>
              <w:jc w:val="left"/>
              <w:rPr>
                <w:rFonts w:ascii="Cambria" w:eastAsia="Times New Roman" w:hAnsi="Cambria" w:cs="Times New Roman"/>
                <w:b/>
                <w:bCs/>
                <w:color w:val="4F81BD"/>
                <w:sz w:val="36"/>
                <w:szCs w:val="36"/>
                <w:lang w:val="en" w:eastAsia="bg-BG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36"/>
                <w:szCs w:val="36"/>
                <w:lang w:eastAsia="bg-BG"/>
              </w:rPr>
              <w:drawing>
                <wp:inline distT="0" distB="0" distL="0" distR="0" wp14:anchorId="656468DB" wp14:editId="581774E5">
                  <wp:extent cx="1112520" cy="1181100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9E1"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36"/>
                <w:szCs w:val="36"/>
              </w:rPr>
              <w:t xml:space="preserve">    </w:t>
            </w:r>
            <w:r w:rsidRPr="009219E1">
              <w:rPr>
                <w:rFonts w:ascii="Cambria" w:eastAsia="Times New Roman" w:hAnsi="Cambria" w:cs="Times New Roman"/>
                <w:b/>
                <w:bCs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9219E1" w:rsidRDefault="009219E1" w:rsidP="00921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eastAsia="Arial" w:cs="Arial"/>
          <w:b/>
          <w:color w:val="000000"/>
          <w:szCs w:val="24"/>
        </w:rPr>
      </w:pPr>
    </w:p>
    <w:p w:rsidR="009219E1" w:rsidRDefault="009219E1" w:rsidP="00921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eastAsia="Arial" w:cs="Arial"/>
          <w:b/>
          <w:color w:val="000000"/>
          <w:szCs w:val="24"/>
        </w:rPr>
      </w:pPr>
    </w:p>
    <w:p w:rsidR="009219E1" w:rsidRPr="009219E1" w:rsidRDefault="009219E1" w:rsidP="00921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eastAsia="Arial" w:cs="Arial"/>
          <w:b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 xml:space="preserve">                           </w:t>
      </w:r>
      <w:r w:rsidRPr="009219E1">
        <w:rPr>
          <w:rFonts w:eastAsia="Arial" w:cs="Arial"/>
          <w:b/>
          <w:color w:val="000000"/>
          <w:szCs w:val="24"/>
        </w:rPr>
        <w:t>УТВЪРЖДАВАМ,</w:t>
      </w:r>
    </w:p>
    <w:p w:rsidR="009219E1" w:rsidRPr="009219E1" w:rsidRDefault="009219E1" w:rsidP="009219E1">
      <w:pPr>
        <w:tabs>
          <w:tab w:val="left" w:pos="3732"/>
        </w:tabs>
        <w:spacing w:after="0" w:line="240" w:lineRule="auto"/>
        <w:ind w:firstLine="0"/>
        <w:rPr>
          <w:rFonts w:eastAsia="Arial" w:cs="Arial"/>
          <w:b/>
          <w:color w:val="000000"/>
          <w:szCs w:val="24"/>
        </w:rPr>
      </w:pPr>
      <w:r w:rsidRPr="009219E1">
        <w:rPr>
          <w:rFonts w:eastAsia="Arial" w:cs="Arial"/>
          <w:b/>
          <w:color w:val="000000"/>
          <w:szCs w:val="24"/>
        </w:rPr>
        <w:t xml:space="preserve">                                                   </w:t>
      </w:r>
      <w:r w:rsidRPr="009219E1">
        <w:rPr>
          <w:rFonts w:eastAsia="Arial" w:cs="Arial"/>
          <w:b/>
          <w:color w:val="000000"/>
          <w:szCs w:val="24"/>
        </w:rPr>
        <w:tab/>
        <w:t xml:space="preserve">                 ДИРЕКТОР НА </w:t>
      </w:r>
    </w:p>
    <w:p w:rsidR="009219E1" w:rsidRPr="009219E1" w:rsidRDefault="009219E1" w:rsidP="009219E1">
      <w:pPr>
        <w:tabs>
          <w:tab w:val="left" w:pos="3732"/>
        </w:tabs>
        <w:spacing w:after="0" w:line="240" w:lineRule="auto"/>
        <w:ind w:firstLine="0"/>
        <w:rPr>
          <w:rFonts w:eastAsia="Arial" w:cs="Arial"/>
          <w:b/>
          <w:color w:val="000000"/>
          <w:szCs w:val="24"/>
        </w:rPr>
      </w:pPr>
      <w:r w:rsidRPr="009219E1">
        <w:rPr>
          <w:rFonts w:eastAsia="Arial" w:cs="Arial"/>
          <w:b/>
          <w:color w:val="000000"/>
          <w:szCs w:val="24"/>
        </w:rPr>
        <w:t xml:space="preserve">      </w:t>
      </w:r>
      <w:r w:rsidRPr="009219E1">
        <w:rPr>
          <w:rFonts w:eastAsia="Arial" w:cs="Arial"/>
          <w:b/>
          <w:color w:val="000000"/>
          <w:szCs w:val="24"/>
        </w:rPr>
        <w:tab/>
        <w:t xml:space="preserve">                 ДГ „………………..“:</w:t>
      </w:r>
    </w:p>
    <w:p w:rsidR="009219E1" w:rsidRDefault="009219E1" w:rsidP="009219E1">
      <w:pPr>
        <w:tabs>
          <w:tab w:val="left" w:pos="6816"/>
        </w:tabs>
        <w:spacing w:after="0"/>
        <w:ind w:firstLine="0"/>
        <w:jc w:val="left"/>
        <w:rPr>
          <w:rFonts w:eastAsia="Arial" w:cs="Arial"/>
          <w:b/>
          <w:color w:val="000000"/>
          <w:szCs w:val="24"/>
        </w:rPr>
      </w:pPr>
      <w:r w:rsidRPr="009219E1">
        <w:rPr>
          <w:rFonts w:eastAsia="Arial" w:cs="Arial"/>
          <w:b/>
          <w:color w:val="000000"/>
          <w:szCs w:val="24"/>
        </w:rPr>
        <w:tab/>
        <w:t xml:space="preserve">  </w:t>
      </w:r>
    </w:p>
    <w:p w:rsidR="009219E1" w:rsidRPr="009219E1" w:rsidRDefault="009219E1" w:rsidP="009219E1">
      <w:pPr>
        <w:tabs>
          <w:tab w:val="left" w:pos="6816"/>
        </w:tabs>
        <w:spacing w:after="0"/>
        <w:ind w:firstLine="0"/>
        <w:jc w:val="left"/>
        <w:rPr>
          <w:rFonts w:eastAsia="Arial" w:cs="Arial"/>
          <w:b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 xml:space="preserve">                                                                                                            </w:t>
      </w:r>
      <w:r w:rsidRPr="009219E1">
        <w:rPr>
          <w:rFonts w:eastAsia="Arial" w:cs="Arial"/>
          <w:b/>
          <w:color w:val="000000"/>
          <w:szCs w:val="24"/>
        </w:rPr>
        <w:t>………………………….</w:t>
      </w:r>
    </w:p>
    <w:p w:rsidR="00C6057C" w:rsidRDefault="00C6057C" w:rsidP="0052465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p w:rsidR="0000282F" w:rsidRDefault="0000282F" w:rsidP="0052465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p w:rsidR="00500833" w:rsidRPr="00E96674" w:rsidRDefault="0000282F" w:rsidP="0052465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ВЪТРЕШНИ ПРАВИЛА </w:t>
      </w:r>
      <w:r w:rsidR="00412486" w:rsidRPr="00E96674">
        <w:rPr>
          <w:rFonts w:cs="Times New Roman"/>
          <w:b/>
          <w:sz w:val="32"/>
          <w:szCs w:val="32"/>
        </w:rPr>
        <w:t>ЗА УПРАЖНЯВАНЕ НА ПРАВА НА СУБЕКТИТЕ НА ДАННИ</w:t>
      </w:r>
    </w:p>
    <w:p w:rsidR="00500833" w:rsidRPr="0000282F" w:rsidRDefault="00500833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104DDE" w:rsidRDefault="004A64A6" w:rsidP="001763C4">
      <w:pPr>
        <w:pStyle w:val="1"/>
        <w:keepLines w:val="0"/>
        <w:widowControl w:val="0"/>
        <w:numPr>
          <w:ilvl w:val="0"/>
          <w:numId w:val="2"/>
        </w:numPr>
        <w:spacing w:after="60"/>
        <w:jc w:val="center"/>
      </w:pPr>
      <w:r>
        <w:t>ОБЩИ ПОЛОЖЕНИЯ</w:t>
      </w:r>
      <w:r w:rsidR="00053BB9">
        <w:t>.</w:t>
      </w:r>
    </w:p>
    <w:p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FA4167">
        <w:t>Цел на документа</w:t>
      </w:r>
      <w:r w:rsidR="004A64A6" w:rsidRPr="00FA4167">
        <w:t>.</w:t>
      </w:r>
    </w:p>
    <w:p w:rsidR="00104DDE" w:rsidRDefault="00104DDE" w:rsidP="00FA4167">
      <w:pPr>
        <w:spacing w:after="0"/>
        <w:ind w:firstLine="0"/>
      </w:pPr>
      <w:r>
        <w:t xml:space="preserve">        </w:t>
      </w:r>
      <w:r w:rsidR="00FA4167" w:rsidRPr="00FA4167">
        <w:rPr>
          <w:b/>
        </w:rPr>
        <w:t>Чл.1.</w:t>
      </w:r>
      <w:r>
        <w:t xml:space="preserve"> </w:t>
      </w:r>
      <w:r w:rsidRPr="00104DDE">
        <w:t>С този документ се изпълнява задължението</w:t>
      </w:r>
      <w:r>
        <w:t xml:space="preserve"> на </w:t>
      </w:r>
      <w:r w:rsidR="00D22F38">
        <w:t>Детска градина „............................“</w:t>
      </w:r>
      <w:r w:rsidR="00627A7A">
        <w:t>в качеството на администратор на лични данни,</w:t>
      </w:r>
      <w:r w:rsidR="00D82995">
        <w:t xml:space="preserve"> </w:t>
      </w:r>
      <w:r w:rsidRPr="00104DDE">
        <w:t>д</w:t>
      </w:r>
      <w:r w:rsidR="00627A7A">
        <w:t>а оказва съдействие и да осигурява</w:t>
      </w:r>
      <w:r w:rsidRPr="00104DDE">
        <w:t xml:space="preserve"> упражняването на правата на субектите на лични данни, по отношение на които е администратор.</w:t>
      </w:r>
    </w:p>
    <w:p w:rsidR="00C51A22" w:rsidRDefault="00D82995" w:rsidP="00FA4167">
      <w:pPr>
        <w:spacing w:after="0"/>
        <w:ind w:firstLine="0"/>
      </w:pPr>
      <w:r>
        <w:t xml:space="preserve">        </w:t>
      </w:r>
      <w:r w:rsidR="00FA4167" w:rsidRPr="00FA4167">
        <w:rPr>
          <w:b/>
        </w:rPr>
        <w:t>Чл.2.</w:t>
      </w:r>
      <w:r w:rsidR="00FA4167">
        <w:t xml:space="preserve"> </w:t>
      </w:r>
      <w:r w:rsidR="00104DDE">
        <w:t xml:space="preserve">С </w:t>
      </w:r>
      <w:r w:rsidR="008A070F">
        <w:t xml:space="preserve">описаната в този документ </w:t>
      </w:r>
      <w:r w:rsidR="00104DDE">
        <w:t>процедура се създават условия за упр</w:t>
      </w:r>
      <w:r w:rsidR="00627A7A">
        <w:t xml:space="preserve">ажняването на правата на субектите на </w:t>
      </w:r>
      <w:r w:rsidR="00104DDE">
        <w:t>данни съгласно нормативните изисквания</w:t>
      </w:r>
      <w:r w:rsidR="00627A7A">
        <w:t xml:space="preserve"> на националното и европейското законодателство за защита на личните данни</w:t>
      </w:r>
      <w:r w:rsidR="00104DDE">
        <w:t xml:space="preserve">. </w:t>
      </w:r>
    </w:p>
    <w:p w:rsidR="003C1818" w:rsidRDefault="003C1818" w:rsidP="00FA4167">
      <w:pPr>
        <w:spacing w:after="0"/>
        <w:ind w:firstLine="0"/>
      </w:pPr>
      <w:bookmarkStart w:id="1" w:name="_3znysh7" w:colFirst="0" w:colLast="0"/>
      <w:bookmarkEnd w:id="1"/>
      <w:r>
        <w:t xml:space="preserve">        </w:t>
      </w:r>
      <w:r w:rsidR="00FA4167" w:rsidRPr="00FA4167">
        <w:rPr>
          <w:b/>
        </w:rPr>
        <w:t>Чл.3.</w:t>
      </w:r>
      <w:r w:rsidR="00FA4167">
        <w:t xml:space="preserve"> </w:t>
      </w:r>
      <w:r>
        <w:t xml:space="preserve">Настоящата процедура се прилага при разглеждане на искания от всички категории субекти на лични данни, по отношение на които </w:t>
      </w:r>
      <w:r w:rsidR="00D22F38">
        <w:t>Детска градина „............................“</w:t>
      </w:r>
      <w:r>
        <w:t xml:space="preserve"> е администратор.</w:t>
      </w:r>
    </w:p>
    <w:p w:rsidR="00F44E20" w:rsidRDefault="00F44E20" w:rsidP="00FA4167">
      <w:pPr>
        <w:spacing w:after="0"/>
        <w:ind w:firstLine="0"/>
      </w:pPr>
      <w:r w:rsidRPr="00FA4167">
        <w:rPr>
          <w:b/>
        </w:rPr>
        <w:t xml:space="preserve">        </w:t>
      </w:r>
      <w:r w:rsidR="00FA4167" w:rsidRPr="00FA4167">
        <w:rPr>
          <w:b/>
        </w:rPr>
        <w:t>Чл.4.</w:t>
      </w:r>
      <w:r w:rsidR="00FA4167">
        <w:t xml:space="preserve"> </w:t>
      </w:r>
      <w:r>
        <w:t>Настоящата процедура се основава на принципа, че п</w:t>
      </w:r>
      <w:r w:rsidRPr="00F44E20">
        <w:t>равата на субекта на данни са лични права</w:t>
      </w:r>
      <w:r w:rsidR="00394D25">
        <w:t xml:space="preserve">, защитаващи неприкосновеността на личността и човешкото </w:t>
      </w:r>
      <w:r w:rsidR="00394D25">
        <w:lastRenderedPageBreak/>
        <w:t xml:space="preserve">достойнство като върховни ценности. </w:t>
      </w:r>
      <w:r w:rsidR="00D22F38">
        <w:t>Детска градина „............................“</w:t>
      </w:r>
      <w:r>
        <w:t xml:space="preserve"> </w:t>
      </w:r>
      <w:r w:rsidR="00394D25">
        <w:t>строго спазва своите задължения</w:t>
      </w:r>
      <w:r w:rsidRPr="00F44E20">
        <w:t xml:space="preserve"> да не разкрива или изменя личните данни на физическите лица, освен ако разкриването или изменението е направено по искане на самото лице</w:t>
      </w:r>
      <w:r w:rsidR="00394D25">
        <w:t xml:space="preserve"> или се изисква от националното или европейското законодателство</w:t>
      </w:r>
      <w:r w:rsidRPr="00F44E20">
        <w:t>.</w:t>
      </w:r>
    </w:p>
    <w:p w:rsidR="000C6665" w:rsidRDefault="00A17E47" w:rsidP="00FA4167">
      <w:pPr>
        <w:spacing w:after="0"/>
        <w:ind w:firstLine="0"/>
        <w:rPr>
          <w:highlight w:val="yellow"/>
        </w:rPr>
      </w:pPr>
      <w:r>
        <w:t xml:space="preserve">         </w:t>
      </w:r>
      <w:r w:rsidR="00FA4167" w:rsidRPr="00FA4167">
        <w:rPr>
          <w:b/>
        </w:rPr>
        <w:t>Чл.5.</w:t>
      </w:r>
      <w:r w:rsidR="00FA4167">
        <w:t xml:space="preserve"> </w:t>
      </w:r>
      <w:r w:rsidR="00104DDE">
        <w:t>Отговорн</w:t>
      </w:r>
      <w:r w:rsidR="00314A62">
        <w:t>о лице</w:t>
      </w:r>
      <w:r w:rsidR="00104DDE">
        <w:t xml:space="preserve"> за актуализирането и прилагането на настоящата процедура е</w:t>
      </w:r>
      <w:r w:rsidR="00314A62">
        <w:t xml:space="preserve"> </w:t>
      </w:r>
      <w:r w:rsidR="008B4CEA">
        <w:t>д</w:t>
      </w:r>
      <w:r w:rsidR="00314A62">
        <w:t>лъжностното лице по защита на данните</w:t>
      </w:r>
      <w:r w:rsidR="00104DDE">
        <w:t>.</w:t>
      </w:r>
      <w:r w:rsidR="000C6665" w:rsidRPr="000C6665">
        <w:rPr>
          <w:highlight w:val="yellow"/>
        </w:rPr>
        <w:t xml:space="preserve"> </w:t>
      </w:r>
    </w:p>
    <w:p w:rsidR="00104DDE" w:rsidRDefault="00104DDE" w:rsidP="00104DDE"/>
    <w:p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FA4167">
        <w:t>Адресати</w:t>
      </w:r>
      <w:r w:rsidR="0079212E" w:rsidRPr="00FA4167">
        <w:t xml:space="preserve"> на документа</w:t>
      </w:r>
    </w:p>
    <w:p w:rsidR="00104DDE" w:rsidRDefault="00FA4167" w:rsidP="00104DDE">
      <w:r w:rsidRPr="009F19AA">
        <w:rPr>
          <w:b/>
        </w:rPr>
        <w:t>Чл.6.</w:t>
      </w:r>
      <w:r>
        <w:t xml:space="preserve"> </w:t>
      </w:r>
      <w:r w:rsidR="00104DDE">
        <w:t>Настоящ</w:t>
      </w:r>
      <w:r w:rsidR="00A96398">
        <w:t xml:space="preserve">ите вътрешни правила са </w:t>
      </w:r>
      <w:r w:rsidR="00104DDE">
        <w:t>задължителн</w:t>
      </w:r>
      <w:r w:rsidR="00A96398">
        <w:t>и</w:t>
      </w:r>
      <w:r w:rsidR="00104DDE">
        <w:t xml:space="preserve"> за всички служители</w:t>
      </w:r>
      <w:r w:rsidR="003C213F">
        <w:t xml:space="preserve"> на </w:t>
      </w:r>
      <w:r w:rsidR="00D22F38">
        <w:t>Детска градина „............................“</w:t>
      </w:r>
      <w:r w:rsidR="00394D25">
        <w:t xml:space="preserve"> на Република България</w:t>
      </w:r>
      <w:r w:rsidR="00104DDE">
        <w:t xml:space="preserve">, които могат да получат </w:t>
      </w:r>
      <w:r w:rsidR="003C213F">
        <w:t xml:space="preserve">за </w:t>
      </w:r>
      <w:r w:rsidR="00104DDE">
        <w:t>разглеждане искания за упражняване на права от субект на данните.</w:t>
      </w:r>
    </w:p>
    <w:p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</w:pPr>
      <w:r w:rsidRPr="00FA4167">
        <w:t>Релевантни нормативни актове и свързани вътрешн</w:t>
      </w:r>
      <w:r w:rsidR="0079212E" w:rsidRPr="00FA4167">
        <w:t xml:space="preserve">и нормативни </w:t>
      </w:r>
      <w:r w:rsidRPr="00FA4167">
        <w:t>документи</w:t>
      </w:r>
      <w:r w:rsidR="0079212E" w:rsidRPr="00FA4167">
        <w:t>.</w:t>
      </w:r>
    </w:p>
    <w:p w:rsidR="00104DDE" w:rsidRDefault="00FA4167" w:rsidP="00FA4167">
      <w:pPr>
        <w:widowControl w:val="0"/>
        <w:spacing w:before="100" w:after="100"/>
        <w:ind w:firstLine="0"/>
      </w:pPr>
      <w:r w:rsidRPr="00FA4167">
        <w:rPr>
          <w:b/>
        </w:rPr>
        <w:t xml:space="preserve">          Чл.7.</w:t>
      </w:r>
      <w:r>
        <w:t xml:space="preserve"> Настоящ</w:t>
      </w:r>
      <w:r w:rsidR="00A96398">
        <w:t>ите</w:t>
      </w:r>
      <w:r>
        <w:t xml:space="preserve"> </w:t>
      </w:r>
      <w:r w:rsidR="00A96398">
        <w:t xml:space="preserve">Вътрешни правила </w:t>
      </w:r>
      <w:r>
        <w:t>се приема</w:t>
      </w:r>
      <w:r w:rsidR="00A96398">
        <w:t>т</w:t>
      </w:r>
      <w:r>
        <w:t xml:space="preserve"> на основание </w:t>
      </w:r>
      <w:r w:rsidR="00616579">
        <w:t xml:space="preserve">чл. </w:t>
      </w:r>
      <w:r w:rsidR="00616579" w:rsidRPr="00616579">
        <w:t>12</w:t>
      </w:r>
      <w:r w:rsidR="00616579">
        <w:t xml:space="preserve">, параграф 2 </w:t>
      </w:r>
      <w:r w:rsidR="004113F8">
        <w:t xml:space="preserve">от </w:t>
      </w:r>
      <w:r w:rsidR="00104DDE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>
        <w:t xml:space="preserve"> и е съобразена със </w:t>
      </w:r>
      <w:r w:rsidR="00104DDE">
        <w:t>Закон</w:t>
      </w:r>
      <w:r>
        <w:t>а</w:t>
      </w:r>
      <w:r w:rsidR="00104DDE">
        <w:t xml:space="preserve"> за защита на личните данни</w:t>
      </w:r>
      <w:r>
        <w:t xml:space="preserve">, </w:t>
      </w:r>
      <w:r w:rsidR="00394D25">
        <w:t xml:space="preserve">подзаконовите нормативни актове по прилагането му и вътрешните правила и процедури за защита на личните данни, утвърдени за работата на </w:t>
      </w:r>
      <w:r w:rsidR="00D22F38">
        <w:t>Детска градина „............................“</w:t>
      </w:r>
      <w:r w:rsidR="004F5F4F">
        <w:t>.</w:t>
      </w:r>
    </w:p>
    <w:p w:rsidR="00E7265E" w:rsidRDefault="00E7265E" w:rsidP="00E7265E">
      <w:pPr>
        <w:widowControl w:val="0"/>
        <w:spacing w:before="100" w:after="100"/>
      </w:pPr>
    </w:p>
    <w:p w:rsidR="00842B0E" w:rsidRDefault="00842B0E" w:rsidP="001763C4">
      <w:pPr>
        <w:pStyle w:val="1"/>
        <w:keepLines w:val="0"/>
        <w:widowControl w:val="0"/>
        <w:numPr>
          <w:ilvl w:val="0"/>
          <w:numId w:val="2"/>
        </w:numPr>
        <w:spacing w:before="0"/>
        <w:ind w:hanging="6"/>
        <w:jc w:val="center"/>
      </w:pPr>
      <w:r>
        <w:t xml:space="preserve">ФОРМА И РЕД ЗА ПОДАВАНЕ НА </w:t>
      </w:r>
      <w:r w:rsidR="00E7265E">
        <w:t>ИСКАН</w:t>
      </w:r>
      <w:r>
        <w:t>Е</w:t>
      </w:r>
      <w:r w:rsidR="00E7265E">
        <w:t xml:space="preserve"> ЗА УПРАЖНЯВАНЕ</w:t>
      </w:r>
    </w:p>
    <w:p w:rsidR="00104DDE" w:rsidRDefault="00E7265E" w:rsidP="0035603B">
      <w:pPr>
        <w:pStyle w:val="1"/>
        <w:keepLines w:val="0"/>
        <w:widowControl w:val="0"/>
        <w:numPr>
          <w:ilvl w:val="0"/>
          <w:numId w:val="0"/>
        </w:numPr>
        <w:spacing w:before="0"/>
        <w:ind w:left="426" w:firstLine="282"/>
        <w:jc w:val="center"/>
      </w:pPr>
      <w:r>
        <w:t>НА ПРАВА ОТ СУБЕКТА НА ДАННИТЕ</w:t>
      </w:r>
      <w:r w:rsidR="00C45968">
        <w:t>.</w:t>
      </w:r>
    </w:p>
    <w:p w:rsidR="0035603B" w:rsidRPr="0035603B" w:rsidRDefault="0035603B" w:rsidP="0035603B">
      <w:pPr>
        <w:spacing w:after="0"/>
      </w:pPr>
    </w:p>
    <w:p w:rsidR="003C1818" w:rsidRPr="00842B0E" w:rsidRDefault="00842B0E" w:rsidP="00394D25">
      <w:pPr>
        <w:pStyle w:val="2"/>
        <w:keepLines w:val="0"/>
        <w:widowControl w:val="0"/>
        <w:numPr>
          <w:ilvl w:val="0"/>
          <w:numId w:val="0"/>
        </w:numPr>
        <w:spacing w:before="0"/>
        <w:ind w:firstLine="426"/>
        <w:rPr>
          <w:i w:val="0"/>
        </w:rPr>
      </w:pPr>
      <w:r w:rsidRPr="0035603B">
        <w:rPr>
          <w:b/>
          <w:i w:val="0"/>
        </w:rPr>
        <w:t xml:space="preserve">Чл. </w:t>
      </w:r>
      <w:r w:rsidR="00FA4167">
        <w:rPr>
          <w:b/>
          <w:i w:val="0"/>
        </w:rPr>
        <w:t>8</w:t>
      </w:r>
      <w:r w:rsidRPr="0035603B">
        <w:rPr>
          <w:b/>
          <w:i w:val="0"/>
        </w:rPr>
        <w:t>. /1/</w:t>
      </w:r>
      <w:r>
        <w:rPr>
          <w:i w:val="0"/>
        </w:rPr>
        <w:t xml:space="preserve"> </w:t>
      </w:r>
      <w:r w:rsidR="00104DDE" w:rsidRPr="00842B0E">
        <w:rPr>
          <w:i w:val="0"/>
        </w:rPr>
        <w:t>Искането за упражняване на права се прави лич</w:t>
      </w:r>
      <w:r>
        <w:rPr>
          <w:i w:val="0"/>
        </w:rPr>
        <w:t>но от субекта на данните</w:t>
      </w:r>
      <w:r w:rsidR="00394D25">
        <w:rPr>
          <w:i w:val="0"/>
        </w:rPr>
        <w:t>, от негов законен представител</w:t>
      </w:r>
      <w:r>
        <w:rPr>
          <w:i w:val="0"/>
        </w:rPr>
        <w:t xml:space="preserve"> или от </w:t>
      </w:r>
      <w:r w:rsidR="00104DDE" w:rsidRPr="00842B0E">
        <w:rPr>
          <w:i w:val="0"/>
        </w:rPr>
        <w:t>упълномощено</w:t>
      </w:r>
      <w:r w:rsidR="00394D25">
        <w:rPr>
          <w:i w:val="0"/>
        </w:rPr>
        <w:t xml:space="preserve"> лице въз основа на</w:t>
      </w:r>
      <w:r w:rsidR="00104DDE" w:rsidRPr="00842B0E">
        <w:rPr>
          <w:i w:val="0"/>
        </w:rPr>
        <w:t xml:space="preserve"> писмено пълномощно </w:t>
      </w:r>
      <w:r w:rsidR="00394D25">
        <w:rPr>
          <w:i w:val="0"/>
        </w:rPr>
        <w:t xml:space="preserve">с </w:t>
      </w:r>
      <w:r w:rsidR="00104DDE" w:rsidRPr="00842B0E">
        <w:rPr>
          <w:i w:val="0"/>
        </w:rPr>
        <w:t>нотариална заверка на подписа.</w:t>
      </w:r>
      <w:r w:rsidR="00AC4C00" w:rsidRPr="00842B0E">
        <w:rPr>
          <w:i w:val="0"/>
        </w:rPr>
        <w:t xml:space="preserve"> </w:t>
      </w:r>
      <w:bookmarkStart w:id="2" w:name="_tyjcwt" w:colFirst="0" w:colLast="0"/>
      <w:bookmarkEnd w:id="2"/>
      <w:r w:rsidR="003C1818" w:rsidRPr="00842B0E">
        <w:rPr>
          <w:i w:val="0"/>
        </w:rPr>
        <w:t xml:space="preserve">   </w:t>
      </w:r>
    </w:p>
    <w:p w:rsidR="00842B0E" w:rsidRDefault="00842B0E" w:rsidP="0035603B">
      <w:pPr>
        <w:spacing w:after="0"/>
        <w:ind w:firstLine="0"/>
      </w:pPr>
      <w:r>
        <w:t xml:space="preserve">        </w:t>
      </w:r>
      <w:r w:rsidRPr="009F19AA">
        <w:rPr>
          <w:b/>
        </w:rPr>
        <w:t>/2/</w:t>
      </w:r>
      <w:r w:rsidRPr="009F19AA">
        <w:t xml:space="preserve"> </w:t>
      </w:r>
      <w:r w:rsidR="00104DDE" w:rsidRPr="009F19AA">
        <w:t xml:space="preserve">Субектът на данните или </w:t>
      </w:r>
      <w:r w:rsidR="00394D25" w:rsidRPr="009F19AA">
        <w:t>неговият представител</w:t>
      </w:r>
      <w:r w:rsidR="00104DDE" w:rsidRPr="009F19AA">
        <w:t xml:space="preserve"> прави искането в писмена форма</w:t>
      </w:r>
      <w:r w:rsidR="00F1320F" w:rsidRPr="009F19AA">
        <w:t xml:space="preserve">. </w:t>
      </w:r>
      <w:r w:rsidR="009F19AA">
        <w:t>У</w:t>
      </w:r>
      <w:r w:rsidR="00394D25" w:rsidRPr="009F19AA">
        <w:t>стните искания не са валидни.</w:t>
      </w:r>
      <w:r w:rsidR="002A0BC5" w:rsidRPr="009F19AA">
        <w:t xml:space="preserve"> Исканията, депозирани или изпратени на хартиен носител следва </w:t>
      </w:r>
      <w:r w:rsidR="00A96398">
        <w:t xml:space="preserve">да </w:t>
      </w:r>
      <w:r w:rsidR="002A0BC5" w:rsidRPr="009F19AA">
        <w:t>съдържат саморъчния подпис на  субекта на данните или неговия представител, а когато се подава искане в електронна форма, файлът на изявлението или електронното писмо, с което той се изпраща, да са подписани с квалифициран електронен подпис.</w:t>
      </w:r>
    </w:p>
    <w:p w:rsidR="00C45968" w:rsidRDefault="00842B0E" w:rsidP="00842B0E">
      <w:pPr>
        <w:spacing w:after="0"/>
        <w:ind w:firstLine="0"/>
      </w:pPr>
      <w:r>
        <w:lastRenderedPageBreak/>
        <w:t xml:space="preserve">        </w:t>
      </w:r>
      <w:r w:rsidRPr="0035603B">
        <w:rPr>
          <w:b/>
        </w:rPr>
        <w:t>/3/</w:t>
      </w:r>
      <w:r>
        <w:t xml:space="preserve"> </w:t>
      </w:r>
      <w:r w:rsidR="003C1818">
        <w:t>Когато субект на данните прави устно искане за упражняване на права, служител</w:t>
      </w:r>
      <w:r w:rsidR="00ED3B23" w:rsidRPr="0000282F">
        <w:t xml:space="preserve"> </w:t>
      </w:r>
      <w:r w:rsidR="00ED3B23">
        <w:t>от</w:t>
      </w:r>
      <w:r w:rsidR="00D22F38">
        <w:t xml:space="preserve"> детската градина</w:t>
      </w:r>
      <w:r w:rsidR="003C1818">
        <w:t>, пред когото е направено искането дава насоки на субекта за съставяне на писмен документ</w:t>
      </w:r>
      <w:r w:rsidR="002A0BC5">
        <w:t>, посочвайки му възможността да попълни утвърдения бланков образец.</w:t>
      </w:r>
    </w:p>
    <w:p w:rsidR="005B1978" w:rsidRDefault="0035603B" w:rsidP="0035603B">
      <w:pPr>
        <w:spacing w:after="0"/>
        <w:ind w:firstLine="0"/>
      </w:pPr>
      <w:r>
        <w:t xml:space="preserve">        </w:t>
      </w:r>
      <w:r w:rsidRPr="0035603B">
        <w:rPr>
          <w:b/>
        </w:rPr>
        <w:t>Чл.</w:t>
      </w:r>
      <w:r w:rsidR="00FA4167">
        <w:rPr>
          <w:b/>
        </w:rPr>
        <w:t>9</w:t>
      </w:r>
      <w:r w:rsidRPr="0035603B">
        <w:rPr>
          <w:b/>
        </w:rPr>
        <w:t>. /1/</w:t>
      </w:r>
      <w:r>
        <w:t xml:space="preserve"> </w:t>
      </w:r>
      <w:r w:rsidR="00104DDE">
        <w:t xml:space="preserve">Исканията за упражняване на права </w:t>
      </w:r>
      <w:r w:rsidR="008A14CB">
        <w:t xml:space="preserve">могат да </w:t>
      </w:r>
      <w:r w:rsidR="00104DDE">
        <w:t xml:space="preserve">се правят </w:t>
      </w:r>
      <w:r w:rsidR="002A0BC5">
        <w:t xml:space="preserve">и </w:t>
      </w:r>
      <w:r w:rsidR="00104DDE">
        <w:t>в свободна форма</w:t>
      </w:r>
      <w:r w:rsidR="008A3FE6">
        <w:t xml:space="preserve">, </w:t>
      </w:r>
      <w:r w:rsidR="008A3FE6" w:rsidRPr="008A3FE6">
        <w:t xml:space="preserve">на </w:t>
      </w:r>
      <w:r w:rsidR="002A0BC5">
        <w:t xml:space="preserve">книжовен </w:t>
      </w:r>
      <w:r w:rsidR="008A3FE6" w:rsidRPr="008A3FE6">
        <w:t>български език</w:t>
      </w:r>
      <w:r w:rsidR="00212A42">
        <w:t xml:space="preserve">. </w:t>
      </w:r>
    </w:p>
    <w:p w:rsidR="008A3FE6" w:rsidRPr="008A3FE6" w:rsidRDefault="005B1978" w:rsidP="008A3FE6">
      <w:pPr>
        <w:spacing w:after="0"/>
        <w:ind w:firstLine="0"/>
        <w:rPr>
          <w:b/>
        </w:rPr>
      </w:pPr>
      <w:r w:rsidRPr="005B1978">
        <w:rPr>
          <w:b/>
        </w:rPr>
        <w:t xml:space="preserve">       /2/ </w:t>
      </w:r>
      <w:r>
        <w:t xml:space="preserve">Искането за упражняване на правата на субект на данни </w:t>
      </w:r>
      <w:r w:rsidR="008A033A">
        <w:t xml:space="preserve">може </w:t>
      </w:r>
      <w:r>
        <w:t xml:space="preserve">да </w:t>
      </w:r>
      <w:r w:rsidR="008A033A">
        <w:t xml:space="preserve">не </w:t>
      </w:r>
      <w:r>
        <w:t xml:space="preserve">съдържа определени реквизити или да е съгласно образец. </w:t>
      </w:r>
      <w:r w:rsidR="008A3FE6">
        <w:t xml:space="preserve">В него не е задължително да се използва конкретна терминология или точните наименования на правата като </w:t>
      </w:r>
      <w:r w:rsidR="008A3FE6" w:rsidRPr="008A3FE6">
        <w:t>„достъп до личните данни“</w:t>
      </w:r>
      <w:r w:rsidR="008A3FE6">
        <w:t>,</w:t>
      </w:r>
      <w:r w:rsidR="008A3FE6" w:rsidRPr="008A3FE6">
        <w:t xml:space="preserve"> „права на субекта на данни“ или дори да не съдържа понятието „лични данни“.</w:t>
      </w:r>
    </w:p>
    <w:p w:rsidR="00B83C05" w:rsidRDefault="008A3FE6" w:rsidP="0035603B">
      <w:pPr>
        <w:spacing w:after="0"/>
        <w:ind w:firstLine="0"/>
      </w:pPr>
      <w:r>
        <w:t xml:space="preserve">      </w:t>
      </w:r>
      <w:r w:rsidRPr="008A3FE6">
        <w:rPr>
          <w:b/>
        </w:rPr>
        <w:t>/3/</w:t>
      </w:r>
      <w:r>
        <w:t xml:space="preserve"> В искането следва да </w:t>
      </w:r>
      <w:r w:rsidR="00943565">
        <w:t xml:space="preserve">се </w:t>
      </w:r>
      <w:r w:rsidR="005B1978">
        <w:t xml:space="preserve"> </w:t>
      </w:r>
      <w:r w:rsidR="00943565">
        <w:t>п</w:t>
      </w:r>
      <w:r w:rsidR="00943565" w:rsidRPr="00003452">
        <w:t>осоч</w:t>
      </w:r>
      <w:r>
        <w:t>ат</w:t>
      </w:r>
      <w:r w:rsidR="00B83C05">
        <w:t>:</w:t>
      </w:r>
    </w:p>
    <w:p w:rsidR="00B83C05" w:rsidRDefault="00B83C05" w:rsidP="00B83C05">
      <w:pPr>
        <w:pStyle w:val="a4"/>
        <w:numPr>
          <w:ilvl w:val="0"/>
          <w:numId w:val="5"/>
        </w:numPr>
        <w:spacing w:after="0"/>
      </w:pPr>
      <w:r>
        <w:t>Име, презиме, фамилия</w:t>
      </w:r>
      <w:r w:rsidR="008A3FE6" w:rsidRPr="00003452">
        <w:t xml:space="preserve"> </w:t>
      </w:r>
      <w:r w:rsidR="001D64B4">
        <w:t xml:space="preserve">, </w:t>
      </w:r>
      <w:r w:rsidR="008A3FE6" w:rsidRPr="00003452">
        <w:t>адрес</w:t>
      </w:r>
      <w:r w:rsidR="001D64B4">
        <w:t xml:space="preserve"> и </w:t>
      </w:r>
      <w:r>
        <w:t xml:space="preserve"> </w:t>
      </w:r>
      <w:r w:rsidR="001D64B4" w:rsidRPr="001D64B4">
        <w:t>ЕГН/ЛНЧ/друг аналогичен идентификатор или други идентификационни данни на съответното физическо лице, определени от администратора, във връзка с извършваната от него дейност</w:t>
      </w:r>
      <w:r w:rsidR="00100483">
        <w:t xml:space="preserve"> </w:t>
      </w:r>
      <w:r>
        <w:t>на субекта на личните данни</w:t>
      </w:r>
      <w:r w:rsidR="008A3FE6">
        <w:t xml:space="preserve"> с</w:t>
      </w:r>
      <w:r w:rsidR="008A3FE6" w:rsidRPr="00003452">
        <w:t xml:space="preserve"> цел</w:t>
      </w:r>
      <w:r>
        <w:t xml:space="preserve"> неговото</w:t>
      </w:r>
      <w:r w:rsidR="008A3FE6" w:rsidRPr="00003452">
        <w:t xml:space="preserve"> идентифициране</w:t>
      </w:r>
      <w:r>
        <w:t>;</w:t>
      </w:r>
    </w:p>
    <w:p w:rsidR="00B83C05" w:rsidRDefault="00B83C05" w:rsidP="00B83C05">
      <w:pPr>
        <w:pStyle w:val="a4"/>
        <w:numPr>
          <w:ilvl w:val="0"/>
          <w:numId w:val="5"/>
        </w:numPr>
        <w:spacing w:after="0"/>
      </w:pPr>
      <w:r>
        <w:t xml:space="preserve">Име, презиме и фамилия на представителя на субекта на данните, както и </w:t>
      </w:r>
      <w:r w:rsidR="009F19AA">
        <w:t>доказателства за представителната власт</w:t>
      </w:r>
      <w:r>
        <w:t xml:space="preserve"> (упълномощаване, отношение „родител – дете“, назначаване за настойник или друго).</w:t>
      </w:r>
    </w:p>
    <w:p w:rsidR="00B83C05" w:rsidRDefault="00B83C05" w:rsidP="00B83C05">
      <w:pPr>
        <w:pStyle w:val="a4"/>
        <w:numPr>
          <w:ilvl w:val="0"/>
          <w:numId w:val="5"/>
        </w:numPr>
        <w:spacing w:after="0"/>
      </w:pPr>
      <w:r>
        <w:t>В</w:t>
      </w:r>
      <w:r w:rsidR="00943565" w:rsidRPr="00003452">
        <w:t xml:space="preserve"> какво се изразява</w:t>
      </w:r>
      <w:r w:rsidR="008A3FE6">
        <w:t xml:space="preserve"> искането</w:t>
      </w:r>
      <w:r>
        <w:t>;</w:t>
      </w:r>
    </w:p>
    <w:p w:rsidR="005B1978" w:rsidRDefault="00B83C05" w:rsidP="00B83C05">
      <w:pPr>
        <w:pStyle w:val="a4"/>
        <w:numPr>
          <w:ilvl w:val="0"/>
          <w:numId w:val="5"/>
        </w:numPr>
        <w:spacing w:after="0"/>
      </w:pPr>
      <w:r>
        <w:t>Ф</w:t>
      </w:r>
      <w:r w:rsidR="00943565" w:rsidRPr="00003452">
        <w:t>и</w:t>
      </w:r>
      <w:r w:rsidR="002A0BC5">
        <w:t>зически</w:t>
      </w:r>
      <w:r>
        <w:t xml:space="preserve"> или електронен</w:t>
      </w:r>
      <w:r w:rsidR="002A0BC5">
        <w:t xml:space="preserve"> адрес</w:t>
      </w:r>
      <w:r w:rsidR="00943565" w:rsidRPr="00003452">
        <w:t xml:space="preserve"> съгласно предпочитаната форма за комуникация.</w:t>
      </w:r>
    </w:p>
    <w:p w:rsidR="00100483" w:rsidRDefault="00100483" w:rsidP="00B83C05">
      <w:pPr>
        <w:pStyle w:val="a4"/>
        <w:numPr>
          <w:ilvl w:val="0"/>
          <w:numId w:val="5"/>
        </w:numPr>
        <w:spacing w:after="0"/>
      </w:pPr>
      <w:r>
        <w:t>П</w:t>
      </w:r>
      <w:r w:rsidRPr="00100483">
        <w:t>одпис, дата на подаване на заявлението и адрес за кореспонденция.</w:t>
      </w:r>
    </w:p>
    <w:p w:rsidR="008A3FE6" w:rsidRDefault="008A3FE6" w:rsidP="0035603B">
      <w:pPr>
        <w:spacing w:after="0"/>
        <w:ind w:firstLine="0"/>
      </w:pPr>
      <w:r>
        <w:t xml:space="preserve">     </w:t>
      </w:r>
      <w:r w:rsidRPr="008A3FE6">
        <w:rPr>
          <w:b/>
        </w:rPr>
        <w:t>/4/</w:t>
      </w:r>
      <w:r>
        <w:t xml:space="preserve"> </w:t>
      </w:r>
      <w:r w:rsidR="00104DDE">
        <w:t xml:space="preserve">При искане за </w:t>
      </w:r>
      <w:r w:rsidR="00886597">
        <w:t xml:space="preserve">упражняване на права </w:t>
      </w:r>
      <w:r w:rsidR="00104DDE">
        <w:t>може да бъде използван образецът „Искане за</w:t>
      </w:r>
      <w:r w:rsidR="00886597">
        <w:t xml:space="preserve"> упражняване на права от субектите на данни</w:t>
      </w:r>
      <w:r w:rsidR="00104DDE">
        <w:t xml:space="preserve">“ </w:t>
      </w:r>
      <w:r w:rsidR="00A47074">
        <w:t>/</w:t>
      </w:r>
      <w:r w:rsidR="00104DDE" w:rsidRPr="008A14CB">
        <w:rPr>
          <w:b/>
          <w:i/>
        </w:rPr>
        <w:t>Приложение №</w:t>
      </w:r>
      <w:r w:rsidR="008A14CB">
        <w:rPr>
          <w:b/>
          <w:i/>
        </w:rPr>
        <w:t>1</w:t>
      </w:r>
      <w:r w:rsidR="00A47074">
        <w:rPr>
          <w:b/>
          <w:i/>
        </w:rPr>
        <w:t>/</w:t>
      </w:r>
    </w:p>
    <w:p w:rsidR="00104DDE" w:rsidRDefault="008A3FE6" w:rsidP="008A3FE6">
      <w:pPr>
        <w:spacing w:after="0"/>
        <w:ind w:firstLine="0"/>
      </w:pPr>
      <w:r w:rsidRPr="008A3FE6">
        <w:rPr>
          <w:b/>
        </w:rPr>
        <w:t xml:space="preserve">       Чл.</w:t>
      </w:r>
      <w:r w:rsidR="00FA4167">
        <w:rPr>
          <w:b/>
        </w:rPr>
        <w:t>10</w:t>
      </w:r>
      <w:r w:rsidRPr="008A3FE6">
        <w:rPr>
          <w:b/>
        </w:rPr>
        <w:t>.</w:t>
      </w:r>
      <w:r>
        <w:t xml:space="preserve"> </w:t>
      </w:r>
      <w:r w:rsidRPr="008A070F">
        <w:rPr>
          <w:b/>
        </w:rPr>
        <w:t>/1/</w:t>
      </w:r>
      <w:r>
        <w:t xml:space="preserve"> </w:t>
      </w:r>
      <w:r w:rsidR="00104DDE">
        <w:t xml:space="preserve">Искането се подписва от субекта на данните и се представя </w:t>
      </w:r>
      <w:r w:rsidR="008A070F">
        <w:t xml:space="preserve">на </w:t>
      </w:r>
      <w:r w:rsidR="00D22F38">
        <w:t>Детска градина „............................“</w:t>
      </w:r>
      <w:r w:rsidR="00F1320F">
        <w:t xml:space="preserve"> по някой от следните начини: </w:t>
      </w:r>
    </w:p>
    <w:p w:rsidR="00F1320F" w:rsidRPr="00F1320F" w:rsidRDefault="008A3FE6" w:rsidP="008A070F">
      <w:pPr>
        <w:spacing w:after="0"/>
        <w:ind w:left="708" w:firstLine="0"/>
      </w:pPr>
      <w:r>
        <w:t>а</w:t>
      </w:r>
      <w:r w:rsidRPr="0000282F">
        <w:t xml:space="preserve">) </w:t>
      </w:r>
      <w:r w:rsidR="00F1320F" w:rsidRPr="00F1320F">
        <w:t xml:space="preserve">Като </w:t>
      </w:r>
      <w:r w:rsidR="00F1320F" w:rsidRPr="00B83C05">
        <w:rPr>
          <w:b/>
        </w:rPr>
        <w:t>се изпрати на хартиен носител</w:t>
      </w:r>
      <w:r w:rsidR="00F1320F" w:rsidRPr="00F1320F">
        <w:t xml:space="preserve"> </w:t>
      </w:r>
      <w:r w:rsidR="00B83C05">
        <w:rPr>
          <w:b/>
        </w:rPr>
        <w:t xml:space="preserve">чрез пощенска услуга </w:t>
      </w:r>
      <w:r>
        <w:t>на адрес:</w:t>
      </w:r>
      <w:r w:rsidR="00D22F38">
        <w:t>…………………………………………………………………</w:t>
      </w:r>
      <w:r w:rsidR="00F716E4" w:rsidRPr="0000282F">
        <w:t xml:space="preserve">. </w:t>
      </w:r>
    </w:p>
    <w:p w:rsidR="00F1320F" w:rsidRPr="00F1320F" w:rsidRDefault="008A3FE6" w:rsidP="008A070F">
      <w:pPr>
        <w:spacing w:after="0"/>
        <w:ind w:left="708" w:firstLine="0"/>
      </w:pPr>
      <w:r>
        <w:t>б</w:t>
      </w:r>
      <w:r w:rsidRPr="0000282F">
        <w:t xml:space="preserve">) </w:t>
      </w:r>
      <w:r w:rsidR="00F1320F" w:rsidRPr="00F1320F">
        <w:t xml:space="preserve">Като </w:t>
      </w:r>
      <w:r w:rsidR="00F1320F" w:rsidRPr="00B83C05">
        <w:rPr>
          <w:b/>
        </w:rPr>
        <w:t>се подаде лично</w:t>
      </w:r>
      <w:r w:rsidR="00F1320F" w:rsidRPr="00F1320F">
        <w:t xml:space="preserve"> на </w:t>
      </w:r>
      <w:r w:rsidR="00B83C05">
        <w:t xml:space="preserve">посочения в предходната подточка </w:t>
      </w:r>
      <w:r w:rsidR="00F1320F" w:rsidRPr="00F1320F">
        <w:t>адрес</w:t>
      </w:r>
      <w:r>
        <w:t>;</w:t>
      </w:r>
    </w:p>
    <w:p w:rsidR="00B83C05" w:rsidRPr="00F1320F" w:rsidRDefault="008A3FE6" w:rsidP="008A070F">
      <w:pPr>
        <w:spacing w:after="0"/>
        <w:ind w:left="708" w:firstLine="0"/>
      </w:pPr>
      <w:r>
        <w:t>в</w:t>
      </w:r>
      <w:r w:rsidRPr="0000282F">
        <w:t xml:space="preserve">) </w:t>
      </w:r>
      <w:r w:rsidR="00F1320F" w:rsidRPr="00F1320F">
        <w:t>Като</w:t>
      </w:r>
      <w:r w:rsidR="00F1320F">
        <w:t xml:space="preserve"> се</w:t>
      </w:r>
      <w:r w:rsidR="00F1320F" w:rsidRPr="00F1320F">
        <w:t xml:space="preserve"> изпрати на следния адрес на </w:t>
      </w:r>
      <w:r w:rsidR="00F1320F" w:rsidRPr="009F19AA">
        <w:rPr>
          <w:b/>
        </w:rPr>
        <w:t>електронна поща</w:t>
      </w:r>
      <w:r w:rsidR="00F1320F" w:rsidRPr="00F1320F">
        <w:t>:</w:t>
      </w:r>
      <w:r w:rsidR="00D22F38">
        <w:t>………………………….</w:t>
      </w:r>
      <w:r w:rsidR="00F716E4" w:rsidRPr="00F716E4">
        <w:t>.</w:t>
      </w:r>
    </w:p>
    <w:p w:rsidR="00B561EC" w:rsidRDefault="00B561EC" w:rsidP="00B561EC">
      <w:pPr>
        <w:ind w:firstLine="0"/>
      </w:pPr>
      <w:r w:rsidRPr="00B561EC">
        <w:rPr>
          <w:b/>
        </w:rPr>
        <w:t xml:space="preserve">       </w:t>
      </w:r>
      <w:r w:rsidRPr="00C51A22">
        <w:rPr>
          <w:b/>
        </w:rPr>
        <w:t>Чл.</w:t>
      </w:r>
      <w:r w:rsidR="00FA4167" w:rsidRPr="00C51A22">
        <w:rPr>
          <w:b/>
        </w:rPr>
        <w:t>11.</w:t>
      </w:r>
      <w:r w:rsidRPr="00C51A22">
        <w:t xml:space="preserve"> </w:t>
      </w:r>
      <w:r w:rsidR="00104DDE" w:rsidRPr="00C51A22">
        <w:t>Искането в електронна форма</w:t>
      </w:r>
      <w:r w:rsidR="00F22B2C" w:rsidRPr="00C51A22">
        <w:t xml:space="preserve"> или електронното писмо, с което се изпраща,</w:t>
      </w:r>
      <w:r w:rsidR="00104DDE" w:rsidRPr="00C51A22">
        <w:t xml:space="preserve"> се подписва</w:t>
      </w:r>
      <w:r w:rsidR="00F22B2C" w:rsidRPr="00C51A22">
        <w:t>т</w:t>
      </w:r>
      <w:r w:rsidR="00104DDE" w:rsidRPr="00C51A22">
        <w:t xml:space="preserve"> с квалифициран електронен подпис</w:t>
      </w:r>
      <w:r w:rsidRPr="00C51A22">
        <w:t xml:space="preserve"> </w:t>
      </w:r>
      <w:r w:rsidR="00104DDE" w:rsidRPr="00C51A22">
        <w:t xml:space="preserve">от субекта на данните </w:t>
      </w:r>
      <w:r w:rsidRPr="00C51A22">
        <w:t>съгласно Закона за електронния документ и електронните удостоверителни услуги</w:t>
      </w:r>
      <w:r w:rsidR="00F716E4" w:rsidRPr="0000282F">
        <w:t>.</w:t>
      </w:r>
    </w:p>
    <w:p w:rsidR="00F22B2C" w:rsidRDefault="00F22B2C" w:rsidP="00B561EC">
      <w:pPr>
        <w:ind w:firstLine="0"/>
      </w:pPr>
    </w:p>
    <w:p w:rsidR="00F24467" w:rsidRDefault="00F24467" w:rsidP="00B561EC">
      <w:pPr>
        <w:ind w:firstLine="0"/>
      </w:pPr>
    </w:p>
    <w:p w:rsidR="006E6C39" w:rsidRDefault="006E6C39" w:rsidP="001763C4">
      <w:pPr>
        <w:pStyle w:val="1"/>
        <w:keepLines w:val="0"/>
        <w:widowControl w:val="0"/>
        <w:numPr>
          <w:ilvl w:val="0"/>
          <w:numId w:val="2"/>
        </w:numPr>
        <w:spacing w:before="0"/>
        <w:jc w:val="center"/>
      </w:pPr>
      <w:r>
        <w:t>ПРИЕМАНЕ И РАЗГЛЕЖДАНЕ</w:t>
      </w:r>
      <w:r w:rsidR="000C6665">
        <w:t xml:space="preserve"> </w:t>
      </w:r>
      <w:r>
        <w:t>НА ИСКАНЕ ЗА УПРАЖНЯВАНЕ</w:t>
      </w:r>
    </w:p>
    <w:p w:rsidR="006E6C39" w:rsidRDefault="006E6C39" w:rsidP="00D331A6">
      <w:pPr>
        <w:pStyle w:val="1"/>
        <w:keepLines w:val="0"/>
        <w:widowControl w:val="0"/>
        <w:numPr>
          <w:ilvl w:val="0"/>
          <w:numId w:val="0"/>
        </w:numPr>
        <w:spacing w:before="0"/>
        <w:ind w:left="426" w:firstLine="282"/>
        <w:jc w:val="center"/>
      </w:pPr>
      <w:r>
        <w:t>НА ПРАВА ОТ СУБЕКТА НА ДАННИТЕ.</w:t>
      </w:r>
      <w:r w:rsidR="00D331A6">
        <w:t xml:space="preserve"> ИЗПРАЩАНЕ НА ОТГОВОР. АРХИВИРАНЕ НА ПРЕПИСКАТА.</w:t>
      </w:r>
    </w:p>
    <w:p w:rsidR="00B561EC" w:rsidRDefault="00B561EC" w:rsidP="00B561EC">
      <w:pPr>
        <w:ind w:firstLine="0"/>
      </w:pPr>
    </w:p>
    <w:p w:rsidR="000C6665" w:rsidRDefault="000C6665" w:rsidP="000C6665">
      <w:pPr>
        <w:spacing w:after="0"/>
        <w:ind w:firstLine="0"/>
      </w:pPr>
      <w:r w:rsidRPr="007666B7">
        <w:rPr>
          <w:b/>
        </w:rPr>
        <w:t xml:space="preserve">       Чл.</w:t>
      </w:r>
      <w:r w:rsidR="00FA4167">
        <w:rPr>
          <w:b/>
        </w:rPr>
        <w:t>12</w:t>
      </w:r>
      <w:r w:rsidRPr="007666B7">
        <w:rPr>
          <w:b/>
        </w:rPr>
        <w:t>.</w:t>
      </w:r>
      <w:r>
        <w:t xml:space="preserve"> Приемането, регистрацията</w:t>
      </w:r>
      <w:r w:rsidR="00615C77">
        <w:t>,</w:t>
      </w:r>
      <w:r>
        <w:t xml:space="preserve"> разпределянето</w:t>
      </w:r>
      <w:r w:rsidR="00D331A6">
        <w:t xml:space="preserve"> </w:t>
      </w:r>
      <w:r>
        <w:t xml:space="preserve">на искането за упражняване на права </w:t>
      </w:r>
      <w:r w:rsidR="00615C77">
        <w:t>на субекта на данни</w:t>
      </w:r>
      <w:r w:rsidR="00D331A6">
        <w:t>, както и предаването на отговора и архивиране на преписката</w:t>
      </w:r>
      <w:r w:rsidR="00615C77">
        <w:t xml:space="preserve"> </w:t>
      </w:r>
      <w:r>
        <w:t xml:space="preserve">се извършва съгласно </w:t>
      </w:r>
      <w:r w:rsidR="00F22B2C">
        <w:t>реда</w:t>
      </w:r>
      <w:r w:rsidR="00D22F38">
        <w:t xml:space="preserve"> </w:t>
      </w:r>
      <w:r w:rsidR="00A96398">
        <w:t xml:space="preserve"> за работа с документи в </w:t>
      </w:r>
      <w:r w:rsidR="00D22F38">
        <w:t>Детска градина „............................“</w:t>
      </w:r>
      <w:r w:rsidR="00A96398">
        <w:t>.</w:t>
      </w:r>
      <w:r>
        <w:t xml:space="preserve"> </w:t>
      </w:r>
    </w:p>
    <w:p w:rsidR="00104DDE" w:rsidRDefault="000C6665" w:rsidP="000C6665">
      <w:pPr>
        <w:spacing w:after="0"/>
        <w:ind w:firstLine="0"/>
      </w:pPr>
      <w:r w:rsidRPr="007666B7">
        <w:rPr>
          <w:b/>
        </w:rPr>
        <w:t xml:space="preserve">       Чл.</w:t>
      </w:r>
      <w:r w:rsidR="00FA4167">
        <w:rPr>
          <w:b/>
        </w:rPr>
        <w:t>13</w:t>
      </w:r>
      <w:r w:rsidRPr="007666B7">
        <w:rPr>
          <w:b/>
        </w:rPr>
        <w:t>.</w:t>
      </w:r>
      <w:r>
        <w:t xml:space="preserve"> При подаване на искането се извършва п</w:t>
      </w:r>
      <w:r w:rsidR="00104DDE">
        <w:t>роверка на самоличността на заявителя</w:t>
      </w:r>
      <w:r w:rsidR="00C51A22">
        <w:t>.</w:t>
      </w:r>
      <w:r w:rsidR="00A43BB0" w:rsidRPr="00A43BB0">
        <w:t xml:space="preserve"> </w:t>
      </w:r>
      <w:r w:rsidR="00C51A22">
        <w:t>В</w:t>
      </w:r>
      <w:r w:rsidR="00A43BB0" w:rsidRPr="00003452">
        <w:t xml:space="preserve"> случай на необходимост</w:t>
      </w:r>
      <w:r w:rsidR="00E75DAE">
        <w:t xml:space="preserve">, служителят, който приема искането </w:t>
      </w:r>
      <w:r w:rsidR="00A43BB0" w:rsidRPr="00003452">
        <w:t xml:space="preserve"> </w:t>
      </w:r>
      <w:r w:rsidR="00C51A22">
        <w:t>има право</w:t>
      </w:r>
      <w:r w:rsidR="00A43BB0" w:rsidRPr="00003452">
        <w:t xml:space="preserve"> да поиска допълнително данни</w:t>
      </w:r>
      <w:r w:rsidR="00C51A22">
        <w:t xml:space="preserve"> за неговото идентифициране</w:t>
      </w:r>
      <w:r w:rsidR="00E75DAE">
        <w:t>.</w:t>
      </w:r>
    </w:p>
    <w:p w:rsidR="000C6665" w:rsidRDefault="000C6665" w:rsidP="000C6665">
      <w:pPr>
        <w:spacing w:after="0"/>
        <w:ind w:firstLine="0"/>
      </w:pPr>
      <w:r>
        <w:t xml:space="preserve">       </w:t>
      </w:r>
      <w:r w:rsidRPr="007666B7">
        <w:rPr>
          <w:b/>
        </w:rPr>
        <w:t>Чл.</w:t>
      </w:r>
      <w:r w:rsidR="00FA4167">
        <w:rPr>
          <w:b/>
        </w:rPr>
        <w:t>14</w:t>
      </w:r>
      <w:r w:rsidRPr="007666B7">
        <w:rPr>
          <w:b/>
        </w:rPr>
        <w:t>. /1</w:t>
      </w:r>
      <w:r>
        <w:t xml:space="preserve">/ </w:t>
      </w:r>
      <w:r w:rsidR="00C51A22">
        <w:t>О</w:t>
      </w:r>
      <w:r>
        <w:t>свен ако самоличността на заявителя е абсолютно сигурна (напр. когато се прави искане от служител),</w:t>
      </w:r>
      <w:r w:rsidR="00C51A22">
        <w:t xml:space="preserve"> за да се предотврати всяка възможност за упражняване на тук регулираните права от трето, нелегитимирано за това лице,</w:t>
      </w:r>
      <w:r>
        <w:t xml:space="preserve"> заявителят или </w:t>
      </w:r>
      <w:r w:rsidR="00C51A22">
        <w:t>неговият представител трябва</w:t>
      </w:r>
      <w:r>
        <w:t xml:space="preserve"> да докаже самоличност</w:t>
      </w:r>
      <w:r w:rsidR="00053BB9">
        <w:t>та</w:t>
      </w:r>
      <w:r>
        <w:t xml:space="preserve"> си чрез предоставяне на документ за самоличност.</w:t>
      </w:r>
    </w:p>
    <w:p w:rsidR="00447979" w:rsidRDefault="007666B7" w:rsidP="00447979">
      <w:pPr>
        <w:spacing w:after="0"/>
        <w:ind w:firstLine="0"/>
      </w:pPr>
      <w:r>
        <w:t xml:space="preserve">        </w:t>
      </w:r>
      <w:r w:rsidRPr="007666B7">
        <w:rPr>
          <w:b/>
        </w:rPr>
        <w:t>/2/</w:t>
      </w:r>
      <w:r>
        <w:t xml:space="preserve"> </w:t>
      </w:r>
      <w:r w:rsidR="000C6665">
        <w:t>Не се извършва проверка на самоличността, когато е получено искане в електронна форма, подписано с квалифициран електронен подпис.</w:t>
      </w:r>
    </w:p>
    <w:p w:rsidR="00447979" w:rsidRDefault="00447979" w:rsidP="00447979">
      <w:pPr>
        <w:spacing w:after="0"/>
        <w:ind w:firstLine="0"/>
      </w:pPr>
      <w:r>
        <w:t xml:space="preserve">       </w:t>
      </w:r>
      <w:r w:rsidR="00FA4167">
        <w:t xml:space="preserve"> </w:t>
      </w:r>
      <w:r w:rsidRPr="00447979">
        <w:rPr>
          <w:b/>
        </w:rPr>
        <w:t xml:space="preserve">/3/ </w:t>
      </w:r>
      <w:r w:rsidRPr="00447979">
        <w:t>Р</w:t>
      </w:r>
      <w:r>
        <w:t xml:space="preserve">азглеждането на искания за упражняване на права от субект на данните е безплатно. </w:t>
      </w:r>
      <w:r w:rsidR="00D22F38">
        <w:t xml:space="preserve">Детска градина „............................“ </w:t>
      </w:r>
      <w:r w:rsidR="00C51A22">
        <w:t>може</w:t>
      </w:r>
      <w:r w:rsidR="00053BB9">
        <w:t xml:space="preserve"> да определи цена з</w:t>
      </w:r>
      <w:r>
        <w:t>а упражняване</w:t>
      </w:r>
      <w:r w:rsidR="00C51A22">
        <w:t xml:space="preserve"> на права за втори или следващ път, </w:t>
      </w:r>
      <w:r w:rsidR="008E1C0E">
        <w:t>ако се отнася</w:t>
      </w:r>
      <w:r w:rsidR="00C51A22">
        <w:t xml:space="preserve"> до аналогични или сходни искания, касаещи една и съща информация. </w:t>
      </w:r>
    </w:p>
    <w:p w:rsidR="00104DDE" w:rsidRDefault="007666B7" w:rsidP="007666B7">
      <w:pPr>
        <w:spacing w:after="0"/>
        <w:ind w:firstLine="0"/>
      </w:pPr>
      <w:r w:rsidRPr="007666B7">
        <w:rPr>
          <w:b/>
        </w:rPr>
        <w:t xml:space="preserve">       Чл.</w:t>
      </w:r>
      <w:r w:rsidR="00FA4167">
        <w:rPr>
          <w:b/>
        </w:rPr>
        <w:t>15</w:t>
      </w:r>
      <w:r w:rsidRPr="007666B7">
        <w:rPr>
          <w:b/>
        </w:rPr>
        <w:t xml:space="preserve">. </w:t>
      </w:r>
      <w:r>
        <w:rPr>
          <w:b/>
        </w:rPr>
        <w:t xml:space="preserve">/1/ </w:t>
      </w:r>
      <w:r w:rsidRPr="007666B7">
        <w:t xml:space="preserve">След регистрация в </w:t>
      </w:r>
      <w:r w:rsidR="00D22F38">
        <w:t xml:space="preserve">деловодството </w:t>
      </w:r>
      <w:r>
        <w:t xml:space="preserve">на </w:t>
      </w:r>
      <w:r w:rsidR="00D22F38">
        <w:t>Детска градина „............................“</w:t>
      </w:r>
      <w:r>
        <w:t xml:space="preserve">, искането се изпраща незабавно на длъжностното лице по защита на данните, за да се гарантира спазването на законоустановения краен срок за отговор, както и принципите за защита на личните данни.  </w:t>
      </w:r>
    </w:p>
    <w:p w:rsidR="00C51A22" w:rsidRDefault="007666B7" w:rsidP="00B14F1A">
      <w:pPr>
        <w:spacing w:after="0"/>
        <w:ind w:firstLine="0"/>
      </w:pPr>
      <w:r w:rsidRPr="007666B7">
        <w:rPr>
          <w:b/>
        </w:rPr>
        <w:t xml:space="preserve">        /2/</w:t>
      </w:r>
      <w:r>
        <w:t xml:space="preserve"> </w:t>
      </w:r>
      <w:r w:rsidR="00104DDE">
        <w:t>Ако</w:t>
      </w:r>
      <w:r w:rsidR="00C51A22">
        <w:t xml:space="preserve"> активната легитимация на подалия искането субект,</w:t>
      </w:r>
      <w:r w:rsidR="00104DDE">
        <w:t xml:space="preserve"> обхватът или характерът на искането не</w:t>
      </w:r>
      <w:r w:rsidR="000C1E5C">
        <w:t xml:space="preserve"> са</w:t>
      </w:r>
      <w:r w:rsidR="00104DDE">
        <w:t xml:space="preserve"> ясни</w:t>
      </w:r>
      <w:r w:rsidR="00C51A22">
        <w:t xml:space="preserve"> или предизвикват съмнение</w:t>
      </w:r>
      <w:r w:rsidR="00104DDE">
        <w:t xml:space="preserve">, </w:t>
      </w:r>
      <w:r>
        <w:t xml:space="preserve">длъжностното лице по защита на данните </w:t>
      </w:r>
      <w:r w:rsidR="00104DDE">
        <w:t xml:space="preserve">трябва да се свърже възможно най-бързо със заявителя </w:t>
      </w:r>
      <w:r>
        <w:t>по телефона, с писмо или чрез имейл с лицето, подало искането за упражняване на права и да поиска необходимата за конкретизацията на искането информация.</w:t>
      </w:r>
    </w:p>
    <w:p w:rsidR="00104DDE" w:rsidRDefault="007666B7" w:rsidP="003E0F5B">
      <w:pPr>
        <w:spacing w:after="0"/>
        <w:ind w:firstLine="0"/>
      </w:pPr>
      <w:r>
        <w:t xml:space="preserve">        </w:t>
      </w:r>
      <w:r w:rsidRPr="007666B7">
        <w:rPr>
          <w:b/>
        </w:rPr>
        <w:t>Чл.</w:t>
      </w:r>
      <w:r w:rsidR="00FA4167">
        <w:rPr>
          <w:b/>
        </w:rPr>
        <w:t>16</w:t>
      </w:r>
      <w:r w:rsidRPr="007666B7">
        <w:rPr>
          <w:b/>
        </w:rPr>
        <w:t>.</w:t>
      </w:r>
      <w:r>
        <w:t xml:space="preserve"> </w:t>
      </w:r>
      <w:r w:rsidR="00615C77" w:rsidRPr="00615C77">
        <w:rPr>
          <w:b/>
        </w:rPr>
        <w:t>/1/</w:t>
      </w:r>
      <w:r w:rsidR="00615C77">
        <w:t xml:space="preserve"> </w:t>
      </w:r>
      <w:r w:rsidR="003E0F5B">
        <w:t xml:space="preserve">Длъжностното лице по защита на данните </w:t>
      </w:r>
      <w:r w:rsidR="00104DDE">
        <w:t>разглежда искането за упражняването на права</w:t>
      </w:r>
      <w:r w:rsidR="003E0F5B">
        <w:t xml:space="preserve"> и извършва преценка </w:t>
      </w:r>
      <w:r w:rsidR="00104DDE">
        <w:t xml:space="preserve">относно </w:t>
      </w:r>
      <w:r w:rsidR="003E0F5B">
        <w:t xml:space="preserve">неговата </w:t>
      </w:r>
      <w:r w:rsidR="00104DDE">
        <w:t>основателност</w:t>
      </w:r>
      <w:r w:rsidR="003E0F5B">
        <w:t xml:space="preserve">. </w:t>
      </w:r>
    </w:p>
    <w:p w:rsidR="00615C77" w:rsidRDefault="00615C77" w:rsidP="00615C77">
      <w:pPr>
        <w:spacing w:after="0"/>
        <w:ind w:firstLine="0"/>
      </w:pPr>
      <w:r w:rsidRPr="00615C77">
        <w:rPr>
          <w:b/>
        </w:rPr>
        <w:lastRenderedPageBreak/>
        <w:t xml:space="preserve">        /2/</w:t>
      </w:r>
      <w:r>
        <w:t xml:space="preserve"> При разглеждане на искането трябва да бъде съобразено, че правата на субект</w:t>
      </w:r>
      <w:r w:rsidR="008E1C0E">
        <w:t>а</w:t>
      </w:r>
      <w:r>
        <w:t xml:space="preserve"> на данни се отнасят само за лични данни. Лицата нямат право да получават документи или записи, които не съдържат личните им данни, нито да контролират или променят процесите в </w:t>
      </w:r>
      <w:r w:rsidR="00D22F38">
        <w:t>Детска градина „............................“</w:t>
      </w:r>
      <w:r>
        <w:t>, в които не се използват лични данни</w:t>
      </w:r>
      <w:r w:rsidR="00C51A22">
        <w:t>. Тази забрана се прилага и по отношение на онези процеси</w:t>
      </w:r>
      <w:r>
        <w:t>, които използват обобщени данни, които не могат да се считат за лични данни.</w:t>
      </w:r>
    </w:p>
    <w:p w:rsidR="00615C77" w:rsidRDefault="00615C77" w:rsidP="00615C77">
      <w:pPr>
        <w:spacing w:after="0"/>
        <w:ind w:firstLine="0"/>
      </w:pPr>
      <w:r>
        <w:t xml:space="preserve">        </w:t>
      </w:r>
      <w:r w:rsidRPr="00615C77">
        <w:rPr>
          <w:b/>
        </w:rPr>
        <w:t>/3/</w:t>
      </w:r>
      <w:r>
        <w:t xml:space="preserve"> При разглеждане на искането Длъжностното лице по защита на данните може да търси съдействие от всички служители на </w:t>
      </w:r>
      <w:r w:rsidR="00D22F38">
        <w:t>Детска градина „............................“</w:t>
      </w:r>
      <w:r>
        <w:t xml:space="preserve">, както и от доставчици на услуги, включително за подпомагане на техническата идентификация и извличането на данни за целите на анализа и подготовката на отговора.  </w:t>
      </w:r>
    </w:p>
    <w:p w:rsidR="00104DDE" w:rsidRDefault="00615C77" w:rsidP="00615C77">
      <w:pPr>
        <w:spacing w:after="0"/>
        <w:ind w:firstLine="0"/>
      </w:pPr>
      <w:r>
        <w:t xml:space="preserve">       </w:t>
      </w:r>
      <w:r w:rsidRPr="00615C77">
        <w:rPr>
          <w:b/>
        </w:rPr>
        <w:t>Чл.1</w:t>
      </w:r>
      <w:r w:rsidR="00FA4167">
        <w:rPr>
          <w:b/>
        </w:rPr>
        <w:t>7</w:t>
      </w:r>
      <w:r w:rsidRPr="002C2AF2">
        <w:t xml:space="preserve">. </w:t>
      </w:r>
      <w:r w:rsidR="002C2AF2" w:rsidRPr="00D331A6">
        <w:rPr>
          <w:b/>
        </w:rPr>
        <w:t>/1/</w:t>
      </w:r>
      <w:r w:rsidR="002C2AF2">
        <w:t xml:space="preserve"> </w:t>
      </w:r>
      <w:r>
        <w:t>Когато се установи</w:t>
      </w:r>
      <w:r w:rsidR="00104DDE">
        <w:t xml:space="preserve">, че искането е основателно, </w:t>
      </w:r>
      <w:r>
        <w:t xml:space="preserve">длъжностното лице по защита на данните </w:t>
      </w:r>
      <w:r w:rsidR="00104DDE">
        <w:t>предприема дейст</w:t>
      </w:r>
      <w:r w:rsidR="00053BB9">
        <w:t xml:space="preserve">вията по уважаване на искането </w:t>
      </w:r>
      <w:r w:rsidR="00104DDE">
        <w:t>и изготвя отговор за информиране на субекта на данните.</w:t>
      </w:r>
    </w:p>
    <w:p w:rsidR="00104DDE" w:rsidRDefault="002C2AF2" w:rsidP="003E0F5B">
      <w:pPr>
        <w:spacing w:after="0"/>
      </w:pPr>
      <w:r w:rsidRPr="002C2AF2">
        <w:rPr>
          <w:b/>
        </w:rPr>
        <w:t>/2/</w:t>
      </w:r>
      <w:r>
        <w:t xml:space="preserve">  В случаите когато искането е неоснователно</w:t>
      </w:r>
      <w:r w:rsidR="00AC3D3A">
        <w:t>, длъжностното лице по защита на данните</w:t>
      </w:r>
      <w:r>
        <w:t xml:space="preserve"> </w:t>
      </w:r>
      <w:r w:rsidR="00104DDE">
        <w:t xml:space="preserve">изготвя мотивиран отказ. </w:t>
      </w:r>
    </w:p>
    <w:p w:rsidR="00104DDE" w:rsidRDefault="002C2AF2" w:rsidP="003E0F5B">
      <w:pPr>
        <w:spacing w:after="0"/>
      </w:pPr>
      <w:r w:rsidRPr="00676E32">
        <w:rPr>
          <w:b/>
        </w:rPr>
        <w:t>/3/</w:t>
      </w:r>
      <w:r>
        <w:t xml:space="preserve"> Писмото за отговор на искане за предоставяне на достъп до лични данни се изготвя по образец</w:t>
      </w:r>
      <w:r w:rsidR="0048251A" w:rsidRPr="0048251A">
        <w:rPr>
          <w:b/>
          <w:i/>
        </w:rPr>
        <w:t xml:space="preserve"> </w:t>
      </w:r>
      <w:r w:rsidR="0048251A">
        <w:rPr>
          <w:b/>
          <w:i/>
        </w:rPr>
        <w:t>/</w:t>
      </w:r>
      <w:r w:rsidR="0048251A" w:rsidRPr="00676E32">
        <w:rPr>
          <w:b/>
          <w:i/>
        </w:rPr>
        <w:t>Приложение №2</w:t>
      </w:r>
      <w:r w:rsidR="0048251A">
        <w:rPr>
          <w:b/>
          <w:i/>
        </w:rPr>
        <w:t>/</w:t>
      </w:r>
      <w:r>
        <w:t>, който</w:t>
      </w:r>
      <w:r w:rsidR="00104DDE">
        <w:t xml:space="preserve"> трябва да бъде адаптиран към всяко искане и да бъде измене</w:t>
      </w:r>
      <w:r w:rsidR="00AC3D3A">
        <w:t>н и допълнен, както е подходящо</w:t>
      </w:r>
      <w:r w:rsidR="00104DDE">
        <w:t xml:space="preserve"> в съответствие с</w:t>
      </w:r>
      <w:r w:rsidR="00676E32">
        <w:t xml:space="preserve">  направеното искане</w:t>
      </w:r>
      <w:r w:rsidR="00104DDE">
        <w:t>.</w:t>
      </w:r>
    </w:p>
    <w:p w:rsidR="00343217" w:rsidRPr="00343217" w:rsidRDefault="00343217" w:rsidP="003E0F5B">
      <w:pPr>
        <w:spacing w:after="0"/>
      </w:pPr>
      <w:r w:rsidRPr="00343217">
        <w:rPr>
          <w:b/>
        </w:rPr>
        <w:t xml:space="preserve">/4/ </w:t>
      </w:r>
      <w:r w:rsidRPr="00343217">
        <w:t>Отговорът</w:t>
      </w:r>
      <w:r w:rsidR="0047431F">
        <w:t>, изготвен от длъжностното лице по защита на данните,</w:t>
      </w:r>
      <w:r>
        <w:t xml:space="preserve"> се подписва от </w:t>
      </w:r>
      <w:r w:rsidR="00D22F38">
        <w:t xml:space="preserve">Директора </w:t>
      </w:r>
      <w:r w:rsidR="0047431F">
        <w:t xml:space="preserve">на </w:t>
      </w:r>
      <w:r w:rsidR="00D22F38">
        <w:t>Детска градина „............................“</w:t>
      </w:r>
      <w:r>
        <w:t>.</w:t>
      </w:r>
    </w:p>
    <w:p w:rsidR="00CF3A5F" w:rsidRDefault="00A015D4" w:rsidP="00CF3A5F">
      <w:pPr>
        <w:spacing w:after="0"/>
        <w:ind w:firstLine="709"/>
        <w:rPr>
          <w:rFonts w:eastAsia="Andale Sans UI" w:cs="Times New Roman"/>
          <w:kern w:val="2"/>
          <w:szCs w:val="24"/>
        </w:rPr>
      </w:pPr>
      <w:r w:rsidRPr="00A015D4">
        <w:rPr>
          <w:b/>
        </w:rPr>
        <w:t>/</w:t>
      </w:r>
      <w:r w:rsidR="00343217">
        <w:rPr>
          <w:b/>
        </w:rPr>
        <w:t>5</w:t>
      </w:r>
      <w:r w:rsidRPr="00A015D4">
        <w:rPr>
          <w:b/>
        </w:rPr>
        <w:t>/</w:t>
      </w:r>
      <w:r>
        <w:rPr>
          <w:b/>
        </w:rPr>
        <w:t xml:space="preserve"> </w:t>
      </w:r>
      <w:r w:rsidRPr="00A015D4">
        <w:t>Отговорът се</w:t>
      </w:r>
      <w:r>
        <w:rPr>
          <w:b/>
        </w:rPr>
        <w:t xml:space="preserve"> </w:t>
      </w:r>
      <w:r>
        <w:rPr>
          <w:rFonts w:eastAsia="Andale Sans UI" w:cs="Times New Roman"/>
          <w:kern w:val="2"/>
          <w:szCs w:val="24"/>
        </w:rPr>
        <w:t xml:space="preserve">предоставя до 1 календарен месец от получаване на искането, като срокът може да бъде удължен с още два месеца, като се взема предвид </w:t>
      </w:r>
      <w:r w:rsidR="00AC3D3A">
        <w:rPr>
          <w:rFonts w:eastAsia="Andale Sans UI" w:cs="Times New Roman"/>
          <w:kern w:val="2"/>
          <w:szCs w:val="24"/>
        </w:rPr>
        <w:t>сложността и броя на исканията.</w:t>
      </w:r>
    </w:p>
    <w:p w:rsidR="00CF3A5F" w:rsidRPr="00472A54" w:rsidRDefault="00CF3A5F" w:rsidP="00CF3A5F">
      <w:pPr>
        <w:spacing w:after="0"/>
        <w:ind w:firstLine="709"/>
        <w:rPr>
          <w:rFonts w:eastAsia="Andale Sans UI" w:cs="Times New Roman"/>
          <w:kern w:val="2"/>
          <w:szCs w:val="24"/>
        </w:rPr>
      </w:pPr>
      <w:r>
        <w:rPr>
          <w:rFonts w:eastAsia="Andale Sans UI" w:cs="Times New Roman"/>
          <w:b/>
          <w:kern w:val="2"/>
          <w:szCs w:val="24"/>
        </w:rPr>
        <w:t>/6</w:t>
      </w:r>
      <w:r w:rsidRPr="00472A54">
        <w:rPr>
          <w:rFonts w:eastAsia="Andale Sans UI" w:cs="Times New Roman"/>
          <w:b/>
          <w:kern w:val="2"/>
          <w:szCs w:val="24"/>
        </w:rPr>
        <w:t>/</w:t>
      </w:r>
      <w:r>
        <w:rPr>
          <w:rFonts w:eastAsia="Andale Sans UI" w:cs="Times New Roman"/>
          <w:kern w:val="2"/>
          <w:szCs w:val="24"/>
        </w:rPr>
        <w:t xml:space="preserve"> </w:t>
      </w:r>
      <w:r w:rsidRPr="00472A54">
        <w:rPr>
          <w:rFonts w:eastAsia="Andale Sans UI" w:cs="Times New Roman"/>
          <w:kern w:val="2"/>
          <w:szCs w:val="24"/>
        </w:rPr>
        <w:t>Ако е необходимо да се провери самоличността на заявителя или обхвата на искането или да се получи искането в писмен вид, едномесечният срок ще започне да тече от приключването на тази проверка.</w:t>
      </w:r>
    </w:p>
    <w:p w:rsidR="00A015D4" w:rsidRDefault="00CF3A5F" w:rsidP="00CF3A5F">
      <w:pPr>
        <w:spacing w:after="0"/>
        <w:ind w:firstLine="709"/>
        <w:rPr>
          <w:rFonts w:eastAsia="Andale Sans UI" w:cs="Times New Roman"/>
          <w:kern w:val="2"/>
          <w:szCs w:val="24"/>
        </w:rPr>
      </w:pPr>
      <w:r w:rsidRPr="006B4DDD">
        <w:rPr>
          <w:rFonts w:eastAsia="Andale Sans UI" w:cs="Times New Roman"/>
          <w:kern w:val="2"/>
          <w:szCs w:val="24"/>
        </w:rPr>
        <w:t>/7/</w:t>
      </w:r>
      <w:r>
        <w:rPr>
          <w:rFonts w:eastAsia="Andale Sans UI" w:cs="Times New Roman"/>
          <w:kern w:val="2"/>
          <w:szCs w:val="24"/>
        </w:rPr>
        <w:t xml:space="preserve"> </w:t>
      </w:r>
      <w:r w:rsidR="00A015D4">
        <w:rPr>
          <w:rFonts w:eastAsia="Andale Sans UI" w:cs="Times New Roman"/>
          <w:kern w:val="2"/>
          <w:szCs w:val="24"/>
        </w:rPr>
        <w:t xml:space="preserve">В случай на удължаване, </w:t>
      </w:r>
      <w:r>
        <w:rPr>
          <w:rFonts w:eastAsia="Andale Sans UI" w:cs="Times New Roman"/>
          <w:kern w:val="2"/>
          <w:szCs w:val="24"/>
        </w:rPr>
        <w:t xml:space="preserve">заявителят се </w:t>
      </w:r>
      <w:r w:rsidR="00A015D4">
        <w:rPr>
          <w:rFonts w:eastAsia="Andale Sans UI" w:cs="Times New Roman"/>
          <w:kern w:val="2"/>
          <w:szCs w:val="24"/>
        </w:rPr>
        <w:t xml:space="preserve">уведомява </w:t>
      </w:r>
      <w:r>
        <w:rPr>
          <w:rFonts w:eastAsia="Andale Sans UI" w:cs="Times New Roman"/>
          <w:kern w:val="2"/>
          <w:szCs w:val="24"/>
        </w:rPr>
        <w:t>в рамките на първоначалния едномесечен срок</w:t>
      </w:r>
      <w:r w:rsidR="00AC3D3A">
        <w:rPr>
          <w:rFonts w:eastAsia="Andale Sans UI" w:cs="Times New Roman"/>
          <w:kern w:val="2"/>
          <w:szCs w:val="24"/>
        </w:rPr>
        <w:t>, като</w:t>
      </w:r>
      <w:r w:rsidR="00A015D4">
        <w:rPr>
          <w:rFonts w:eastAsia="Andale Sans UI" w:cs="Times New Roman"/>
          <w:kern w:val="2"/>
          <w:szCs w:val="24"/>
        </w:rPr>
        <w:t xml:space="preserve"> се посочват причините, които налагат удължаването.</w:t>
      </w:r>
    </w:p>
    <w:p w:rsidR="00A336B8" w:rsidRDefault="000D3D9C" w:rsidP="00A015D4">
      <w:pPr>
        <w:spacing w:after="0"/>
        <w:ind w:firstLine="0"/>
      </w:pPr>
      <w:r w:rsidRPr="00D331A6">
        <w:rPr>
          <w:b/>
        </w:rPr>
        <w:t xml:space="preserve">      Чл.1</w:t>
      </w:r>
      <w:r w:rsidR="00FA4167">
        <w:rPr>
          <w:b/>
        </w:rPr>
        <w:t>8</w:t>
      </w:r>
      <w:r w:rsidRPr="00D331A6">
        <w:rPr>
          <w:b/>
        </w:rPr>
        <w:t xml:space="preserve">. </w:t>
      </w:r>
      <w:r w:rsidR="00A015D4">
        <w:rPr>
          <w:b/>
        </w:rPr>
        <w:t xml:space="preserve">/1/ </w:t>
      </w:r>
      <w:r w:rsidR="00EE5263">
        <w:rPr>
          <w:b/>
        </w:rPr>
        <w:t>О</w:t>
      </w:r>
      <w:r w:rsidR="00D331A6" w:rsidRPr="00D331A6">
        <w:t>тговор</w:t>
      </w:r>
      <w:r w:rsidR="00EE5263">
        <w:t xml:space="preserve">ът се завежда </w:t>
      </w:r>
      <w:r w:rsidR="00D331A6">
        <w:t xml:space="preserve">в </w:t>
      </w:r>
      <w:r w:rsidR="00D22F38">
        <w:t xml:space="preserve">деловодството </w:t>
      </w:r>
      <w:r w:rsidR="00D331A6">
        <w:t xml:space="preserve">на </w:t>
      </w:r>
      <w:r w:rsidR="00D22F38">
        <w:t>Детска градина „............................“</w:t>
      </w:r>
      <w:r w:rsidR="00D331A6">
        <w:t xml:space="preserve"> със съответния изходящ номер </w:t>
      </w:r>
      <w:r w:rsidR="00A336B8">
        <w:t xml:space="preserve">и </w:t>
      </w:r>
      <w:r w:rsidR="00D331A6">
        <w:t xml:space="preserve">се </w:t>
      </w:r>
      <w:r w:rsidR="00AC3D3A">
        <w:t>връчва/изпраща</w:t>
      </w:r>
      <w:r w:rsidR="00A015D4">
        <w:t xml:space="preserve"> на заявителя</w:t>
      </w:r>
      <w:r w:rsidR="00AC3D3A">
        <w:t xml:space="preserve"> по избрания от него начин за кореспонденция</w:t>
      </w:r>
      <w:r w:rsidR="00A336B8">
        <w:t>.</w:t>
      </w:r>
    </w:p>
    <w:p w:rsidR="00FE230E" w:rsidRDefault="00A336B8" w:rsidP="00FE230E">
      <w:pPr>
        <w:spacing w:after="0"/>
        <w:ind w:firstLine="0"/>
      </w:pPr>
      <w:r w:rsidRPr="00FE230E">
        <w:rPr>
          <w:b/>
        </w:rPr>
        <w:t xml:space="preserve">      </w:t>
      </w:r>
      <w:r w:rsidR="006B4DDD">
        <w:rPr>
          <w:b/>
        </w:rPr>
        <w:t xml:space="preserve">    </w:t>
      </w:r>
      <w:r w:rsidRPr="00FE230E">
        <w:rPr>
          <w:b/>
        </w:rPr>
        <w:t xml:space="preserve"> /2/</w:t>
      </w:r>
      <w:r>
        <w:t xml:space="preserve"> Заявителят може да получи отговора на място</w:t>
      </w:r>
      <w:r w:rsidR="00FE230E">
        <w:t xml:space="preserve"> </w:t>
      </w:r>
      <w:r w:rsidR="00343217">
        <w:t xml:space="preserve">или </w:t>
      </w:r>
      <w:r w:rsidR="00FE230E">
        <w:t xml:space="preserve">да му бъде </w:t>
      </w:r>
      <w:r w:rsidR="00D331A6">
        <w:t>изпра</w:t>
      </w:r>
      <w:r w:rsidR="00FE230E">
        <w:t>тен</w:t>
      </w:r>
      <w:r w:rsidR="00D331A6">
        <w:t xml:space="preserve"> </w:t>
      </w:r>
      <w:r w:rsidR="00053BB9">
        <w:t xml:space="preserve">на </w:t>
      </w:r>
      <w:r w:rsidR="00A015D4">
        <w:t xml:space="preserve">посочения от него </w:t>
      </w:r>
      <w:r w:rsidR="00FE230E">
        <w:t xml:space="preserve">физически </w:t>
      </w:r>
      <w:r w:rsidR="00A015D4">
        <w:t>адрес</w:t>
      </w:r>
      <w:r w:rsidR="00FE230E">
        <w:t xml:space="preserve"> чрез лицензиран пощенски оператор</w:t>
      </w:r>
      <w:r w:rsidR="00852C14">
        <w:t xml:space="preserve"> или </w:t>
      </w:r>
      <w:r w:rsidR="00852C14" w:rsidRPr="00852C14">
        <w:t>на посочен електронен адрес за кореспонденция</w:t>
      </w:r>
      <w:r w:rsidR="00FE230E">
        <w:t xml:space="preserve">. </w:t>
      </w:r>
    </w:p>
    <w:p w:rsidR="00852C14" w:rsidRPr="00852C14" w:rsidRDefault="00852C14" w:rsidP="00FE230E">
      <w:pPr>
        <w:spacing w:after="0"/>
        <w:ind w:firstLine="0"/>
        <w:rPr>
          <w:b/>
        </w:rPr>
      </w:pPr>
      <w:r>
        <w:lastRenderedPageBreak/>
        <w:t xml:space="preserve">           </w:t>
      </w:r>
      <w:r w:rsidRPr="00852C14">
        <w:rPr>
          <w:b/>
        </w:rPr>
        <w:t>/3/</w:t>
      </w:r>
      <w:r>
        <w:rPr>
          <w:b/>
        </w:rPr>
        <w:t xml:space="preserve"> </w:t>
      </w:r>
      <w:r w:rsidRPr="00852C14">
        <w:t>В случаите</w:t>
      </w:r>
      <w:r w:rsidR="0048251A">
        <w:t>,</w:t>
      </w:r>
      <w:r>
        <w:t xml:space="preserve"> когато се предоставя информация за обработваните данни, на основание отправено искане за достъп, тя може да бъде получена от заявителя на хартиен носител, на предоставено от него техническо средство</w:t>
      </w:r>
      <w:r w:rsidR="00C05913">
        <w:t xml:space="preserve"> – </w:t>
      </w:r>
      <w:r w:rsidR="00C05913">
        <w:rPr>
          <w:lang w:val="en-US"/>
        </w:rPr>
        <w:t>CD</w:t>
      </w:r>
      <w:r w:rsidR="00C05913" w:rsidRPr="0000282F">
        <w:t xml:space="preserve"> </w:t>
      </w:r>
      <w:r w:rsidR="00C05913">
        <w:t xml:space="preserve">или </w:t>
      </w:r>
      <w:r w:rsidR="00C05913">
        <w:rPr>
          <w:lang w:val="en-US"/>
        </w:rPr>
        <w:t>DVD</w:t>
      </w:r>
      <w:r>
        <w:t>, по начин съгласно ал.2 или на посочен електронен адрес за кореспонденция</w:t>
      </w:r>
    </w:p>
    <w:p w:rsidR="00FE230E" w:rsidRDefault="006B4DDD" w:rsidP="00C05913">
      <w:pPr>
        <w:spacing w:after="0"/>
        <w:ind w:firstLine="284"/>
      </w:pPr>
      <w:r>
        <w:rPr>
          <w:b/>
        </w:rPr>
        <w:t xml:space="preserve">     </w:t>
      </w:r>
      <w:r w:rsidR="00FE230E" w:rsidRPr="00FE230E">
        <w:rPr>
          <w:b/>
        </w:rPr>
        <w:t>/</w:t>
      </w:r>
      <w:r w:rsidR="00852C14">
        <w:rPr>
          <w:b/>
        </w:rPr>
        <w:t>4</w:t>
      </w:r>
      <w:r w:rsidR="00FE230E" w:rsidRPr="00FE230E">
        <w:rPr>
          <w:b/>
        </w:rPr>
        <w:t xml:space="preserve">/ </w:t>
      </w:r>
      <w:r w:rsidR="00FE230E" w:rsidRPr="00FE230E">
        <w:t>В случаите на изпращане чрез</w:t>
      </w:r>
      <w:r w:rsidR="00FE230E">
        <w:rPr>
          <w:b/>
        </w:rPr>
        <w:t xml:space="preserve"> </w:t>
      </w:r>
      <w:r w:rsidR="00FE230E">
        <w:t>лицензиран пощенски оператор,</w:t>
      </w:r>
      <w:r w:rsidR="00C05913">
        <w:t xml:space="preserve"> при подаването на искането</w:t>
      </w:r>
      <w:r w:rsidR="00FE230E">
        <w:t xml:space="preserve"> заявителят</w:t>
      </w:r>
      <w:r w:rsidR="00C05913">
        <w:t xml:space="preserve"> следва да е</w:t>
      </w:r>
      <w:r w:rsidR="00FE230E">
        <w:t xml:space="preserve"> декларира</w:t>
      </w:r>
      <w:r w:rsidR="00C05913">
        <w:t>л</w:t>
      </w:r>
      <w:r w:rsidR="00FE230E">
        <w:t>, че пощенските разходи са за негова сметка, платими при получаването</w:t>
      </w:r>
      <w:r w:rsidR="00C05913">
        <w:t>.</w:t>
      </w:r>
    </w:p>
    <w:p w:rsidR="00D22F38" w:rsidRDefault="00A015D4" w:rsidP="00F44E20">
      <w:pPr>
        <w:spacing w:after="0"/>
        <w:ind w:firstLine="0"/>
      </w:pPr>
      <w:r w:rsidRPr="00FE230E">
        <w:rPr>
          <w:b/>
        </w:rPr>
        <w:t xml:space="preserve">  </w:t>
      </w:r>
      <w:r w:rsidR="00F44E20">
        <w:rPr>
          <w:b/>
        </w:rPr>
        <w:t xml:space="preserve">   </w:t>
      </w:r>
      <w:r w:rsidR="006B4DDD">
        <w:rPr>
          <w:b/>
        </w:rPr>
        <w:t xml:space="preserve"> </w:t>
      </w:r>
      <w:r w:rsidR="00F44E20">
        <w:rPr>
          <w:b/>
        </w:rPr>
        <w:t>Чл.1</w:t>
      </w:r>
      <w:r w:rsidR="00FA4167">
        <w:rPr>
          <w:b/>
        </w:rPr>
        <w:t>9</w:t>
      </w:r>
      <w:r w:rsidR="00F44E20">
        <w:rPr>
          <w:b/>
        </w:rPr>
        <w:t xml:space="preserve">. </w:t>
      </w:r>
      <w:r w:rsidR="00104DDE">
        <w:t xml:space="preserve">След като отговорът бъде изпратен, процедурата по разглеждане на искането приключва и </w:t>
      </w:r>
      <w:r w:rsidR="0048251A">
        <w:t>д</w:t>
      </w:r>
      <w:r w:rsidR="00F44E20">
        <w:t xml:space="preserve">лъжностното лице по защита на данните </w:t>
      </w:r>
      <w:r w:rsidR="00C05913">
        <w:t xml:space="preserve">предава искането за архивиране </w:t>
      </w:r>
      <w:r w:rsidR="00104DDE">
        <w:t>заедно със всички входящи и изходящи документи, създадени в процеса на разглеждането му</w:t>
      </w:r>
      <w:r w:rsidR="00D22F38">
        <w:t xml:space="preserve">. </w:t>
      </w:r>
      <w:r w:rsidR="00C05913">
        <w:t xml:space="preserve"> </w:t>
      </w:r>
    </w:p>
    <w:p w:rsidR="009C7B90" w:rsidRDefault="00CE7597" w:rsidP="00F44E20">
      <w:pPr>
        <w:spacing w:after="0"/>
        <w:ind w:firstLine="0"/>
      </w:pPr>
      <w:r w:rsidRPr="0000282F">
        <w:t xml:space="preserve">        </w:t>
      </w:r>
      <w:r w:rsidR="009C7B90">
        <w:t xml:space="preserve">/2/ </w:t>
      </w:r>
      <w:r w:rsidR="00C05913">
        <w:t>Длъжностното лице по защита на личните данни</w:t>
      </w:r>
      <w:r>
        <w:t xml:space="preserve"> поддържа Регистър на исканията за упражняване на права /</w:t>
      </w:r>
      <w:r w:rsidRPr="00CE7597">
        <w:rPr>
          <w:b/>
          <w:i/>
        </w:rPr>
        <w:t>Приложение №3</w:t>
      </w:r>
      <w:r>
        <w:t>/</w:t>
      </w:r>
      <w:r w:rsidR="00635A91">
        <w:t>.</w:t>
      </w:r>
    </w:p>
    <w:p w:rsidR="006B4DDD" w:rsidRPr="006B4DDD" w:rsidRDefault="006B4DDD" w:rsidP="006B4DDD">
      <w:pPr>
        <w:spacing w:after="0"/>
        <w:ind w:firstLine="0"/>
      </w:pPr>
      <w:r>
        <w:t xml:space="preserve">      </w:t>
      </w:r>
      <w:r w:rsidRPr="006B4DDD">
        <w:rPr>
          <w:b/>
        </w:rPr>
        <w:t>Чл.</w:t>
      </w:r>
      <w:r w:rsidR="00FA4167">
        <w:rPr>
          <w:b/>
        </w:rPr>
        <w:t>20</w:t>
      </w:r>
      <w:r w:rsidRPr="006B4DDD">
        <w:rPr>
          <w:b/>
        </w:rPr>
        <w:t xml:space="preserve">. </w:t>
      </w:r>
      <w:r>
        <w:rPr>
          <w:b/>
        </w:rPr>
        <w:t xml:space="preserve">/1/ </w:t>
      </w:r>
      <w:r w:rsidR="00D22F38">
        <w:t>Детска градина „............................“</w:t>
      </w:r>
      <w:r>
        <w:rPr>
          <w:b/>
        </w:rPr>
        <w:t xml:space="preserve"> </w:t>
      </w:r>
      <w:r w:rsidRPr="006B4DDD">
        <w:t>съобщ</w:t>
      </w:r>
      <w:r>
        <w:t>ава</w:t>
      </w:r>
      <w:r w:rsidRPr="006B4DDD">
        <w:t xml:space="preserve"> за всяко извършено коригиране, изтриване или ограничаване на обработване на всеки получател, </w:t>
      </w:r>
      <w:r w:rsidR="007E4712">
        <w:t xml:space="preserve">пред </w:t>
      </w:r>
      <w:r w:rsidRPr="006B4DDD">
        <w:t xml:space="preserve">когото личните данни са били разкрити, освен ако това е невъзможно или изисква несъразмерно големи усилия. </w:t>
      </w:r>
    </w:p>
    <w:p w:rsidR="006B4DDD" w:rsidRPr="006B4DDD" w:rsidRDefault="006B4DDD" w:rsidP="006B4DDD">
      <w:pPr>
        <w:spacing w:after="0"/>
        <w:ind w:firstLine="0"/>
      </w:pPr>
      <w:r w:rsidRPr="006B4DDD">
        <w:rPr>
          <w:b/>
        </w:rPr>
        <w:t xml:space="preserve">             /2/</w:t>
      </w:r>
      <w:r>
        <w:t xml:space="preserve"> </w:t>
      </w:r>
      <w:r w:rsidR="00D22F38">
        <w:t>Детска градина „............................“</w:t>
      </w:r>
      <w:r>
        <w:t xml:space="preserve"> </w:t>
      </w:r>
      <w:r w:rsidRPr="006B4DDD">
        <w:t>информира субекта на данните относно тези получатели, ако субектът на данните поиска това.</w:t>
      </w:r>
    </w:p>
    <w:p w:rsidR="00C164A3" w:rsidRDefault="00C164A3" w:rsidP="00053BB9">
      <w:pPr>
        <w:spacing w:after="0"/>
        <w:ind w:firstLine="0"/>
      </w:pPr>
    </w:p>
    <w:p w:rsidR="00104DDE" w:rsidRDefault="00F44E20" w:rsidP="001763C4">
      <w:pPr>
        <w:pStyle w:val="1"/>
        <w:keepLines w:val="0"/>
        <w:widowControl w:val="0"/>
        <w:numPr>
          <w:ilvl w:val="0"/>
          <w:numId w:val="2"/>
        </w:numPr>
        <w:spacing w:before="0"/>
        <w:jc w:val="center"/>
      </w:pPr>
      <w:r>
        <w:t>ИЗКЛЮЧЕНИЯ И ОГРАНИЧЕНИЯ.</w:t>
      </w:r>
    </w:p>
    <w:p w:rsidR="00C164A3" w:rsidRPr="00C164A3" w:rsidRDefault="00C164A3" w:rsidP="00C164A3"/>
    <w:p w:rsidR="001675B3" w:rsidRDefault="00F44E20" w:rsidP="00C164A3">
      <w:pPr>
        <w:spacing w:after="0"/>
        <w:ind w:firstLine="0"/>
      </w:pPr>
      <w:r w:rsidRPr="00F44E20">
        <w:rPr>
          <w:b/>
        </w:rPr>
        <w:t xml:space="preserve">      Чл. </w:t>
      </w:r>
      <w:r w:rsidR="00FA4167">
        <w:rPr>
          <w:b/>
        </w:rPr>
        <w:t>21</w:t>
      </w:r>
      <w:r w:rsidRPr="00F44E20">
        <w:rPr>
          <w:b/>
        </w:rPr>
        <w:t>.</w:t>
      </w:r>
      <w:r>
        <w:t xml:space="preserve"> </w:t>
      </w:r>
      <w:r w:rsidR="001675B3" w:rsidRPr="001675B3">
        <w:rPr>
          <w:b/>
        </w:rPr>
        <w:t>/1/</w:t>
      </w:r>
      <w:r w:rsidR="001675B3">
        <w:t xml:space="preserve"> </w:t>
      </w:r>
      <w:r w:rsidR="00104DDE">
        <w:t>Правата на субекта на данните са от личен характер и упражняването на правото на субекта на данните винаги трябва да бъде балансирано спрямо правата на други</w:t>
      </w:r>
      <w:r w:rsidR="00221FC8">
        <w:t>те</w:t>
      </w:r>
      <w:r w:rsidR="00104DDE">
        <w:t xml:space="preserve"> лица</w:t>
      </w:r>
      <w:r w:rsidR="00221FC8">
        <w:t>, които също се явяват</w:t>
      </w:r>
      <w:r w:rsidR="00104DDE">
        <w:t xml:space="preserve"> субекти на данни. </w:t>
      </w:r>
    </w:p>
    <w:p w:rsidR="00104DDE" w:rsidRDefault="001675B3" w:rsidP="00C164A3">
      <w:pPr>
        <w:spacing w:after="0"/>
        <w:ind w:firstLine="0"/>
      </w:pPr>
      <w:r w:rsidRPr="001675B3">
        <w:rPr>
          <w:b/>
        </w:rPr>
        <w:t xml:space="preserve">       /2/</w:t>
      </w:r>
      <w:r>
        <w:rPr>
          <w:b/>
        </w:rPr>
        <w:t xml:space="preserve"> </w:t>
      </w:r>
      <w:r w:rsidRPr="001675B3">
        <w:t>Ако искането за разкриване засяга правата на други лица</w:t>
      </w:r>
      <w:r>
        <w:t>,</w:t>
      </w:r>
      <w:r w:rsidRPr="001675B3">
        <w:t xml:space="preserve"> </w:t>
      </w:r>
      <w:r w:rsidR="00D22F38">
        <w:t>Детска градина „............................“</w:t>
      </w:r>
      <w:r>
        <w:rPr>
          <w:b/>
        </w:rPr>
        <w:t xml:space="preserve"> </w:t>
      </w:r>
      <w:r w:rsidR="00221FC8">
        <w:t>може да изпълни</w:t>
      </w:r>
      <w:r>
        <w:t xml:space="preserve"> това искане,</w:t>
      </w:r>
      <w:r w:rsidR="00221FC8">
        <w:t xml:space="preserve"> само</w:t>
      </w:r>
      <w:r>
        <w:t xml:space="preserve"> </w:t>
      </w:r>
      <w:r w:rsidR="00104DDE">
        <w:t xml:space="preserve">ако </w:t>
      </w:r>
      <w:r w:rsidR="00221FC8">
        <w:t xml:space="preserve">засегнатото трето лице </w:t>
      </w:r>
      <w:r w:rsidR="00221FC8">
        <w:rPr>
          <w:rFonts w:cs="Times New Roman"/>
        </w:rPr>
        <w:t>−</w:t>
      </w:r>
      <w:r w:rsidR="00104DDE">
        <w:t xml:space="preserve"> субект на данни</w:t>
      </w:r>
      <w:r w:rsidR="00221FC8">
        <w:t>,</w:t>
      </w:r>
      <w:r w:rsidR="00104DDE">
        <w:t xml:space="preserve"> даде своето съгласие за оповестяването. Данните </w:t>
      </w:r>
      <w:r w:rsidR="00221FC8">
        <w:t>следва да</w:t>
      </w:r>
      <w:r w:rsidR="00104DDE">
        <w:t xml:space="preserve"> бъдат разкрити</w:t>
      </w:r>
      <w:r w:rsidR="00221FC8">
        <w:t xml:space="preserve"> без да се иска съгласието на третото лице,</w:t>
      </w:r>
      <w:r w:rsidR="00104DDE">
        <w:t xml:space="preserve"> ако оповестяването е справедливо в рамките на разумните очаквания на другия субект на данните и е малко вероятно да</w:t>
      </w:r>
      <w:r w:rsidR="00221FC8">
        <w:t xml:space="preserve"> навреди на основните му права, преценката за което се прави от длъжностното лице по защита на личните данни.</w:t>
      </w:r>
    </w:p>
    <w:p w:rsidR="00221FC8" w:rsidRPr="00221FC8" w:rsidRDefault="00221FC8" w:rsidP="00221FC8">
      <w:pPr>
        <w:spacing w:after="0"/>
        <w:ind w:firstLine="0"/>
      </w:pPr>
      <w:r>
        <w:rPr>
          <w:b/>
        </w:rPr>
        <w:t xml:space="preserve">        /3/ </w:t>
      </w:r>
      <w:r>
        <w:t xml:space="preserve">В съответствие с предходната алинея, при наличието на необходимост от получаване на съгласие за предоставяне на определена информация, съдържаща лични данни, в рамките на процедурата по разглеждане на подадено заявление за упражняване </w:t>
      </w:r>
      <w:r>
        <w:lastRenderedPageBreak/>
        <w:t>на правата на субектите на данни, длъжностното лице по защита на данни предприема действия по свързване и поискване на съгласие от засегнатото трето лице, ако същото може да бъде идентифицирано.</w:t>
      </w:r>
    </w:p>
    <w:p w:rsidR="00104DDE" w:rsidRPr="00221FC8" w:rsidRDefault="00221FC8" w:rsidP="00221FC8">
      <w:pPr>
        <w:spacing w:after="0"/>
        <w:ind w:firstLine="0"/>
        <w:rPr>
          <w:b/>
        </w:rPr>
      </w:pPr>
      <w:r>
        <w:rPr>
          <w:b/>
        </w:rPr>
        <w:t xml:space="preserve">       /4</w:t>
      </w:r>
      <w:r w:rsidR="001675B3" w:rsidRPr="001675B3">
        <w:rPr>
          <w:b/>
        </w:rPr>
        <w:t>/</w:t>
      </w:r>
      <w:r w:rsidR="001675B3">
        <w:t xml:space="preserve"> </w:t>
      </w:r>
      <w:r w:rsidR="00104DDE">
        <w:t>Когато с предоставянето на копие от определен документ ще се разкрият данните на трети лица,</w:t>
      </w:r>
      <w:r>
        <w:t xml:space="preserve"> чието съгласие за предоставяне на личните им данни не е получено или не може да бъде получено (например поради невъзможност за идентификация или невъзможност за установяване на контакт),</w:t>
      </w:r>
      <w:r w:rsidR="00104DDE">
        <w:t xml:space="preserve"> на субекта на данните се дава извлечение или копие с трайно заличени лични данни на съответните трети </w:t>
      </w:r>
      <w:r>
        <w:t>лица.</w:t>
      </w:r>
    </w:p>
    <w:p w:rsidR="00573A9C" w:rsidRDefault="00C164A3" w:rsidP="00C164A3">
      <w:pPr>
        <w:spacing w:after="0"/>
        <w:ind w:firstLine="0"/>
      </w:pPr>
      <w:r w:rsidRPr="00C164A3">
        <w:rPr>
          <w:b/>
        </w:rPr>
        <w:t xml:space="preserve">     </w:t>
      </w:r>
      <w:r>
        <w:rPr>
          <w:b/>
        </w:rPr>
        <w:t xml:space="preserve">  </w:t>
      </w:r>
      <w:r w:rsidRPr="00C164A3">
        <w:rPr>
          <w:b/>
        </w:rPr>
        <w:t>Чл.</w:t>
      </w:r>
      <w:r w:rsidR="00FA4167">
        <w:rPr>
          <w:b/>
        </w:rPr>
        <w:t>22</w:t>
      </w:r>
      <w:r w:rsidRPr="00C164A3">
        <w:rPr>
          <w:b/>
        </w:rPr>
        <w:t>.</w:t>
      </w:r>
      <w:r>
        <w:t xml:space="preserve"> </w:t>
      </w:r>
      <w:r w:rsidR="00573A9C" w:rsidRPr="00573A9C">
        <w:rPr>
          <w:b/>
        </w:rPr>
        <w:t>/1/</w:t>
      </w:r>
      <w:r w:rsidR="00573A9C">
        <w:t xml:space="preserve"> </w:t>
      </w:r>
      <w:r w:rsidR="00D22F38">
        <w:t>Детска градина „............................“</w:t>
      </w:r>
      <w:r w:rsidR="00221FC8">
        <w:t xml:space="preserve"> </w:t>
      </w:r>
      <w:r w:rsidR="00E8033D">
        <w:t>има право да</w:t>
      </w:r>
      <w:r w:rsidR="00E8033D" w:rsidRPr="00573A9C">
        <w:t xml:space="preserve"> не уважи </w:t>
      </w:r>
      <w:r w:rsidR="00104DDE">
        <w:t xml:space="preserve">искания, които са явно неоснователни. </w:t>
      </w:r>
    </w:p>
    <w:p w:rsidR="00C164A3" w:rsidRDefault="00573A9C" w:rsidP="00C164A3">
      <w:pPr>
        <w:spacing w:after="0"/>
        <w:ind w:firstLine="0"/>
      </w:pPr>
      <w:r>
        <w:t xml:space="preserve">       </w:t>
      </w:r>
      <w:r w:rsidR="006B4DDD">
        <w:t xml:space="preserve">     </w:t>
      </w:r>
      <w:r w:rsidR="00221FC8">
        <w:rPr>
          <w:b/>
        </w:rPr>
        <w:t>/2</w:t>
      </w:r>
      <w:r w:rsidRPr="00573A9C">
        <w:rPr>
          <w:b/>
        </w:rPr>
        <w:t>/</w:t>
      </w:r>
      <w:r>
        <w:t xml:space="preserve"> </w:t>
      </w:r>
      <w:r w:rsidR="00104DDE">
        <w:t xml:space="preserve">Искането </w:t>
      </w:r>
      <w:r w:rsidR="00221FC8">
        <w:t>се квалифицира като</w:t>
      </w:r>
      <w:r w:rsidR="00104DDE">
        <w:t xml:space="preserve"> </w:t>
      </w:r>
      <w:r w:rsidR="00221FC8">
        <w:t>„явно неоснователно“</w:t>
      </w:r>
      <w:r w:rsidR="00104DDE">
        <w:t xml:space="preserve">, когато обектът на искането не е разрешен съгласно правата на субекта на данните или когато е неправилно формулиран </w:t>
      </w:r>
      <w:r w:rsidR="00221FC8">
        <w:t>(</w:t>
      </w:r>
      <w:r w:rsidR="00104DDE">
        <w:t xml:space="preserve">например е направено възражение срещу обработването на основание на </w:t>
      </w:r>
      <w:r w:rsidR="00C164A3">
        <w:t xml:space="preserve">законово задължение или </w:t>
      </w:r>
      <w:r w:rsidR="00104DDE">
        <w:t>във връзка с дейност, която е необходима за изпълнението на договор, и следователно правото на възражение е неприложимо</w:t>
      </w:r>
      <w:r w:rsidR="00221FC8">
        <w:t>)</w:t>
      </w:r>
      <w:r w:rsidR="00104DDE">
        <w:t xml:space="preserve">. </w:t>
      </w:r>
    </w:p>
    <w:p w:rsidR="00573A9C" w:rsidRDefault="00573A9C" w:rsidP="00573A9C">
      <w:pPr>
        <w:spacing w:after="0"/>
        <w:ind w:firstLine="0"/>
      </w:pPr>
      <w:r>
        <w:t xml:space="preserve">       </w:t>
      </w:r>
      <w:r w:rsidRPr="00573A9C">
        <w:rPr>
          <w:b/>
        </w:rPr>
        <w:t xml:space="preserve">Чл. </w:t>
      </w:r>
      <w:r w:rsidR="00FA4167">
        <w:rPr>
          <w:b/>
        </w:rPr>
        <w:t>23</w:t>
      </w:r>
      <w:r w:rsidRPr="00573A9C">
        <w:rPr>
          <w:b/>
        </w:rPr>
        <w:t>.</w:t>
      </w:r>
      <w:r>
        <w:t xml:space="preserve"> </w:t>
      </w:r>
      <w:r w:rsidRPr="00573A9C">
        <w:rPr>
          <w:b/>
        </w:rPr>
        <w:t>/1/</w:t>
      </w:r>
      <w:r>
        <w:t xml:space="preserve"> </w:t>
      </w:r>
      <w:r w:rsidR="00D22F38">
        <w:t>Детска градина „............................“</w:t>
      </w:r>
      <w:r w:rsidR="00221FC8">
        <w:t xml:space="preserve"> има право</w:t>
      </w:r>
      <w:r w:rsidR="009F19AA">
        <w:t xml:space="preserve"> да</w:t>
      </w:r>
      <w:r w:rsidRPr="00573A9C">
        <w:t xml:space="preserve"> не уважи искания, които са</w:t>
      </w:r>
      <w:r>
        <w:t xml:space="preserve"> прекомерни</w:t>
      </w:r>
      <w:r w:rsidRPr="00573A9C">
        <w:t>.</w:t>
      </w:r>
    </w:p>
    <w:p w:rsidR="00573A9C" w:rsidRDefault="00573A9C" w:rsidP="00573A9C">
      <w:pPr>
        <w:spacing w:after="0"/>
        <w:ind w:firstLine="0"/>
      </w:pPr>
      <w:r>
        <w:t xml:space="preserve">        </w:t>
      </w:r>
      <w:r w:rsidR="006B4DDD">
        <w:t xml:space="preserve">    </w:t>
      </w:r>
      <w:r>
        <w:t xml:space="preserve"> </w:t>
      </w:r>
      <w:r w:rsidRPr="00573A9C">
        <w:rPr>
          <w:b/>
        </w:rPr>
        <w:t>/2/</w:t>
      </w:r>
      <w:r>
        <w:t xml:space="preserve"> </w:t>
      </w:r>
      <w:r w:rsidR="00104DDE">
        <w:t xml:space="preserve">Искането е прекомерно, само когато е повтарящо се </w:t>
      </w:r>
      <w:r w:rsidR="00221FC8">
        <w:t>(</w:t>
      </w:r>
      <w:r w:rsidR="00104DDE">
        <w:t>например, заявителят прави трета молба за достъп в рамките на 6-месечен период</w:t>
      </w:r>
      <w:r w:rsidR="00221FC8">
        <w:t>)</w:t>
      </w:r>
      <w:r w:rsidR="00104DDE">
        <w:t>. При преценката за прекомерност се отчита дали данните на субекта са били изменяни</w:t>
      </w:r>
      <w:r w:rsidR="00221FC8">
        <w:t xml:space="preserve"> след предишните предоставяния, като и</w:t>
      </w:r>
      <w:r>
        <w:t xml:space="preserve">скането не се счита за прекомерно по смисъла на ал.2, ако </w:t>
      </w:r>
      <w:r w:rsidR="00104DDE">
        <w:t xml:space="preserve">данните са изменяни. </w:t>
      </w:r>
    </w:p>
    <w:p w:rsidR="00104DDE" w:rsidRDefault="00573A9C" w:rsidP="00573A9C">
      <w:pPr>
        <w:spacing w:after="0"/>
        <w:ind w:firstLine="0"/>
      </w:pPr>
      <w:r w:rsidRPr="00573A9C">
        <w:rPr>
          <w:b/>
        </w:rPr>
        <w:t xml:space="preserve">        </w:t>
      </w:r>
      <w:r w:rsidR="006B4DDD">
        <w:rPr>
          <w:b/>
        </w:rPr>
        <w:t xml:space="preserve">    </w:t>
      </w:r>
      <w:r w:rsidR="00221FC8">
        <w:rPr>
          <w:b/>
        </w:rPr>
        <w:t>/3</w:t>
      </w:r>
      <w:r w:rsidRPr="00573A9C">
        <w:rPr>
          <w:b/>
        </w:rPr>
        <w:t>/</w:t>
      </w:r>
      <w:r>
        <w:t xml:space="preserve"> </w:t>
      </w:r>
      <w:r w:rsidR="00104DDE">
        <w:t>Всички решения за това дали едно искане</w:t>
      </w:r>
      <w:r>
        <w:t xml:space="preserve"> е</w:t>
      </w:r>
      <w:r w:rsidR="00104DDE">
        <w:t xml:space="preserve"> </w:t>
      </w:r>
      <w:r>
        <w:t xml:space="preserve">неоснователно по смисъла на чл. </w:t>
      </w:r>
      <w:r w:rsidR="00FA4167">
        <w:t>22</w:t>
      </w:r>
      <w:r>
        <w:t xml:space="preserve">, ал.3 или е </w:t>
      </w:r>
      <w:r w:rsidR="00104DDE">
        <w:t>прекомерно</w:t>
      </w:r>
      <w:r>
        <w:t xml:space="preserve">, съгласно </w:t>
      </w:r>
      <w:r w:rsidR="00221FC8">
        <w:t>предходната алинея</w:t>
      </w:r>
      <w:r>
        <w:t xml:space="preserve">, </w:t>
      </w:r>
      <w:r w:rsidR="00104DDE">
        <w:t xml:space="preserve"> трябва да бъдат взети от </w:t>
      </w:r>
      <w:r w:rsidR="0048251A">
        <w:t>д</w:t>
      </w:r>
      <w:r>
        <w:t xml:space="preserve">лъжностното лице </w:t>
      </w:r>
      <w:r w:rsidR="00104DDE">
        <w:t>по защита на личните данни.</w:t>
      </w:r>
    </w:p>
    <w:p w:rsidR="00104DDE" w:rsidRPr="00472A54" w:rsidRDefault="00472A54" w:rsidP="00472A54">
      <w:pPr>
        <w:pStyle w:val="2"/>
        <w:keepLines w:val="0"/>
        <w:widowControl w:val="0"/>
        <w:numPr>
          <w:ilvl w:val="0"/>
          <w:numId w:val="0"/>
        </w:numPr>
        <w:spacing w:before="0"/>
        <w:rPr>
          <w:i w:val="0"/>
        </w:rPr>
      </w:pPr>
      <w:r>
        <w:t xml:space="preserve">        </w:t>
      </w:r>
      <w:r w:rsidRPr="00472A54">
        <w:rPr>
          <w:b/>
          <w:i w:val="0"/>
        </w:rPr>
        <w:t xml:space="preserve">Чл. </w:t>
      </w:r>
      <w:r w:rsidR="00FA4167">
        <w:rPr>
          <w:b/>
          <w:i w:val="0"/>
        </w:rPr>
        <w:t>24</w:t>
      </w:r>
      <w:r w:rsidRPr="00472A54">
        <w:rPr>
          <w:b/>
          <w:i w:val="0"/>
        </w:rPr>
        <w:t>.</w:t>
      </w:r>
      <w:r>
        <w:t xml:space="preserve"> </w:t>
      </w:r>
      <w:r>
        <w:rPr>
          <w:i w:val="0"/>
        </w:rPr>
        <w:t xml:space="preserve">При разглеждане на исканията </w:t>
      </w:r>
      <w:r w:rsidR="00D22F38">
        <w:rPr>
          <w:i w:val="0"/>
        </w:rPr>
        <w:t>Детска градина „............................“</w:t>
      </w:r>
      <w:r w:rsidR="00221FC8">
        <w:rPr>
          <w:i w:val="0"/>
        </w:rPr>
        <w:t xml:space="preserve"> </w:t>
      </w:r>
      <w:r>
        <w:rPr>
          <w:i w:val="0"/>
        </w:rPr>
        <w:t xml:space="preserve">отчита това, </w:t>
      </w:r>
      <w:r w:rsidRPr="00472A54">
        <w:rPr>
          <w:i w:val="0"/>
        </w:rPr>
        <w:t xml:space="preserve">че </w:t>
      </w:r>
      <w:r w:rsidR="00104DDE" w:rsidRPr="00472A54">
        <w:rPr>
          <w:i w:val="0"/>
        </w:rPr>
        <w:t xml:space="preserve">някои права </w:t>
      </w:r>
      <w:r w:rsidR="00221FC8">
        <w:rPr>
          <w:i w:val="0"/>
        </w:rPr>
        <w:t>(</w:t>
      </w:r>
      <w:r w:rsidR="006B4DDD">
        <w:rPr>
          <w:i w:val="0"/>
        </w:rPr>
        <w:t>с изключение на</w:t>
      </w:r>
      <w:r w:rsidR="00104DDE" w:rsidRPr="00472A54">
        <w:rPr>
          <w:i w:val="0"/>
        </w:rPr>
        <w:t xml:space="preserve"> правото на достъп до лични данни</w:t>
      </w:r>
      <w:r w:rsidR="00221FC8">
        <w:rPr>
          <w:i w:val="0"/>
        </w:rPr>
        <w:t>)</w:t>
      </w:r>
      <w:r w:rsidR="006B4DDD">
        <w:rPr>
          <w:i w:val="0"/>
        </w:rPr>
        <w:t>,</w:t>
      </w:r>
      <w:r w:rsidR="00104DDE" w:rsidRPr="00472A54">
        <w:rPr>
          <w:i w:val="0"/>
        </w:rPr>
        <w:t xml:space="preserve"> предвиждат специфични изключения, когато обработването на лични данни е необходимо за установяването, упражняването или защитата на правни искове.</w:t>
      </w:r>
    </w:p>
    <w:p w:rsidR="00447979" w:rsidRDefault="00447979" w:rsidP="00104DDE"/>
    <w:p w:rsidR="00447979" w:rsidRPr="00447979" w:rsidRDefault="00447979" w:rsidP="001763C4">
      <w:pPr>
        <w:pStyle w:val="a4"/>
        <w:numPr>
          <w:ilvl w:val="0"/>
          <w:numId w:val="2"/>
        </w:numPr>
        <w:jc w:val="center"/>
        <w:rPr>
          <w:b/>
        </w:rPr>
      </w:pPr>
      <w:r w:rsidRPr="00447979">
        <w:rPr>
          <w:b/>
        </w:rPr>
        <w:t>ПРЕХОДНИ И ЗАКЛЮЧИТЕЛНИ РАЗПОРЕДБИ</w:t>
      </w:r>
      <w:r w:rsidR="00053BB9">
        <w:rPr>
          <w:b/>
        </w:rPr>
        <w:t>.</w:t>
      </w:r>
    </w:p>
    <w:p w:rsidR="009D3BFE" w:rsidRDefault="00AF2D39" w:rsidP="002E0A47">
      <w:pPr>
        <w:spacing w:after="0"/>
        <w:ind w:firstLine="709"/>
      </w:pPr>
      <w:r>
        <w:rPr>
          <w:b/>
        </w:rPr>
        <w:t>§</w:t>
      </w:r>
      <w:r w:rsidR="00447979" w:rsidRPr="00447979">
        <w:rPr>
          <w:b/>
        </w:rPr>
        <w:t xml:space="preserve"> 1</w:t>
      </w:r>
      <w:r w:rsidR="00447979" w:rsidRPr="00447979">
        <w:t xml:space="preserve"> </w:t>
      </w:r>
      <w:r w:rsidR="00447979">
        <w:t>Настоящ</w:t>
      </w:r>
      <w:r w:rsidR="00B200F0">
        <w:t>ите</w:t>
      </w:r>
      <w:r w:rsidR="00447979">
        <w:t xml:space="preserve"> </w:t>
      </w:r>
      <w:r w:rsidR="00B200F0">
        <w:t xml:space="preserve">Вътрешни правила </w:t>
      </w:r>
      <w:r w:rsidR="00447979">
        <w:t xml:space="preserve">за упражняване на права </w:t>
      </w:r>
      <w:r w:rsidR="00447979" w:rsidRPr="00CB279E">
        <w:t>влиза</w:t>
      </w:r>
      <w:r w:rsidR="00585902">
        <w:t>т</w:t>
      </w:r>
      <w:r w:rsidR="00447979" w:rsidRPr="00CB279E">
        <w:t xml:space="preserve"> </w:t>
      </w:r>
      <w:r w:rsidR="009E52A8">
        <w:t xml:space="preserve"> в сила от датата на утвърждаването </w:t>
      </w:r>
      <w:r w:rsidR="00B200F0">
        <w:t>им</w:t>
      </w:r>
      <w:r w:rsidR="002E0A47">
        <w:t xml:space="preserve">. </w:t>
      </w:r>
    </w:p>
    <w:p w:rsidR="009F3DD8" w:rsidRDefault="00AF2D39" w:rsidP="009D3BFE">
      <w:pPr>
        <w:spacing w:after="0"/>
        <w:ind w:firstLine="709"/>
      </w:pPr>
      <w:r>
        <w:rPr>
          <w:b/>
        </w:rPr>
        <w:lastRenderedPageBreak/>
        <w:t xml:space="preserve">§ </w:t>
      </w:r>
      <w:r w:rsidR="00447979" w:rsidRPr="00447979">
        <w:rPr>
          <w:b/>
        </w:rPr>
        <w:t xml:space="preserve">2. </w:t>
      </w:r>
      <w:r w:rsidR="00447979" w:rsidRPr="00447979">
        <w:t>Веднъж годишно</w:t>
      </w:r>
      <w:r w:rsidR="00447979">
        <w:rPr>
          <w:b/>
        </w:rPr>
        <w:t xml:space="preserve"> </w:t>
      </w:r>
      <w:r w:rsidR="00447979">
        <w:t>настоящ</w:t>
      </w:r>
      <w:r w:rsidR="00B200F0">
        <w:t>ите Вътрешни правила</w:t>
      </w:r>
      <w:r w:rsidR="00447979">
        <w:t xml:space="preserve"> се пре</w:t>
      </w:r>
      <w:r w:rsidR="00643521">
        <w:t>глежда</w:t>
      </w:r>
      <w:r w:rsidR="00B200F0">
        <w:t>т</w:t>
      </w:r>
      <w:r w:rsidR="00643521">
        <w:t xml:space="preserve"> </w:t>
      </w:r>
      <w:r w:rsidR="00447979">
        <w:t>и актуализира</w:t>
      </w:r>
      <w:r w:rsidR="00B200F0">
        <w:t>т</w:t>
      </w:r>
      <w:r w:rsidR="00447979">
        <w:t xml:space="preserve"> при необходимост.</w:t>
      </w:r>
      <w:bookmarkStart w:id="3" w:name="_2s8eyo1" w:colFirst="0" w:colLast="0"/>
      <w:bookmarkEnd w:id="3"/>
    </w:p>
    <w:p w:rsidR="00F0522A" w:rsidRDefault="00F0522A" w:rsidP="009D3BFE">
      <w:pPr>
        <w:spacing w:after="0"/>
        <w:ind w:firstLine="709"/>
      </w:pPr>
    </w:p>
    <w:p w:rsidR="00F0522A" w:rsidRDefault="00F0522A" w:rsidP="009D3BFE">
      <w:pPr>
        <w:spacing w:after="0"/>
        <w:ind w:firstLine="709"/>
      </w:pPr>
    </w:p>
    <w:p w:rsidR="00F0522A" w:rsidRDefault="00F0522A" w:rsidP="009D3BFE">
      <w:pPr>
        <w:spacing w:after="0"/>
        <w:ind w:firstLine="709"/>
      </w:pPr>
    </w:p>
    <w:p w:rsidR="00D22F38" w:rsidRDefault="00991C1F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  <w:r>
        <w:rPr>
          <w:rFonts w:eastAsia="Calibri"/>
          <w:b w:val="0"/>
          <w:i/>
          <w:sz w:val="22"/>
          <w:szCs w:val="22"/>
        </w:rPr>
        <w:lastRenderedPageBreak/>
        <w:t xml:space="preserve">            </w:t>
      </w: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D22F38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F0522A" w:rsidRPr="00991C1F" w:rsidRDefault="00D22F38" w:rsidP="00991C1F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  <w:r>
        <w:rPr>
          <w:rFonts w:eastAsia="Calibri"/>
          <w:b w:val="0"/>
          <w:i/>
          <w:sz w:val="22"/>
          <w:szCs w:val="22"/>
        </w:rPr>
        <w:lastRenderedPageBreak/>
        <w:t xml:space="preserve">            </w:t>
      </w:r>
      <w:r w:rsidR="0048251A" w:rsidRPr="00991C1F">
        <w:rPr>
          <w:rFonts w:eastAsia="Calibri"/>
          <w:b w:val="0"/>
          <w:i/>
          <w:sz w:val="22"/>
          <w:szCs w:val="22"/>
        </w:rPr>
        <w:t>Приложение №1</w:t>
      </w:r>
    </w:p>
    <w:p w:rsidR="00F0522A" w:rsidRPr="00F0522A" w:rsidRDefault="00F0522A" w:rsidP="00F0522A">
      <w:pPr>
        <w:tabs>
          <w:tab w:val="left" w:pos="756"/>
          <w:tab w:val="left" w:pos="993"/>
        </w:tabs>
        <w:spacing w:after="0" w:line="276" w:lineRule="auto"/>
        <w:ind w:firstLine="0"/>
        <w:jc w:val="left"/>
        <w:rPr>
          <w:rFonts w:eastAsia="Calibri" w:cs="Times New Roman"/>
          <w:i/>
          <w:sz w:val="22"/>
        </w:rPr>
      </w:pPr>
    </w:p>
    <w:p w:rsidR="0048251A" w:rsidRDefault="00F0522A" w:rsidP="00F0522A">
      <w:pPr>
        <w:spacing w:line="276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F0522A">
        <w:rPr>
          <w:rFonts w:eastAsia="Calibri" w:cs="Times New Roman"/>
          <w:b/>
          <w:sz w:val="32"/>
          <w:szCs w:val="32"/>
        </w:rPr>
        <w:t xml:space="preserve">Искане </w:t>
      </w:r>
    </w:p>
    <w:p w:rsidR="00F0522A" w:rsidRPr="00991C1F" w:rsidRDefault="00F0522A" w:rsidP="00F0522A">
      <w:pPr>
        <w:spacing w:line="276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F0522A">
        <w:rPr>
          <w:rFonts w:eastAsia="Calibri" w:cs="Times New Roman"/>
          <w:b/>
          <w:sz w:val="32"/>
          <w:szCs w:val="32"/>
        </w:rPr>
        <w:t xml:space="preserve">за  упражняване на права от субектите на данни </w:t>
      </w:r>
    </w:p>
    <w:p w:rsidR="00F0522A" w:rsidRPr="00F0522A" w:rsidRDefault="00F0522A" w:rsidP="00F0522A">
      <w:pPr>
        <w:spacing w:line="276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54"/>
        <w:gridCol w:w="3834"/>
      </w:tblGrid>
      <w:tr w:rsidR="00F0522A" w:rsidRPr="00F0522A" w:rsidTr="00F0522A">
        <w:trPr>
          <w:trHeight w:val="276"/>
        </w:trPr>
        <w:tc>
          <w:tcPr>
            <w:tcW w:w="5000" w:type="pct"/>
            <w:gridSpan w:val="2"/>
            <w:vMerge w:val="restart"/>
          </w:tcPr>
          <w:p w:rsidR="00F0522A" w:rsidRPr="00F0522A" w:rsidRDefault="00F0522A" w:rsidP="00F0522A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</w:pPr>
          </w:p>
          <w:p w:rsidR="00F0522A" w:rsidRPr="00F0522A" w:rsidRDefault="00F0522A" w:rsidP="00D22F38">
            <w:pPr>
              <w:spacing w:line="240" w:lineRule="auto"/>
              <w:ind w:firstLine="0"/>
              <w:rPr>
                <w:rFonts w:eastAsia="Times New Roman" w:cs="Times New Roman"/>
                <w:bCs/>
                <w:i/>
                <w:color w:val="000000"/>
                <w:szCs w:val="24"/>
                <w:lang w:eastAsia="en-GB"/>
              </w:rPr>
            </w:pPr>
            <w:r w:rsidRPr="00F0522A">
              <w:rPr>
                <w:rFonts w:eastAsia="Times New Roman" w:cs="Times New Roman"/>
                <w:bCs/>
                <w:i/>
                <w:color w:val="000000"/>
                <w:szCs w:val="24"/>
                <w:lang w:eastAsia="en-GB"/>
              </w:rPr>
              <w:t xml:space="preserve">Настоящият образец е създаден, за да улесни субектите на данни, по отношение на чиито данни </w:t>
            </w:r>
            <w:r w:rsidR="00D22F38">
              <w:rPr>
                <w:rFonts w:eastAsia="Times New Roman" w:cs="Times New Roman"/>
                <w:bCs/>
                <w:i/>
                <w:color w:val="000000"/>
                <w:szCs w:val="24"/>
                <w:lang w:eastAsia="en-GB"/>
              </w:rPr>
              <w:t>Детска градина „............................“</w:t>
            </w:r>
            <w:r w:rsidRPr="00F0522A">
              <w:rPr>
                <w:rFonts w:eastAsia="Times New Roman" w:cs="Times New Roman"/>
                <w:bCs/>
                <w:i/>
                <w:color w:val="000000"/>
                <w:szCs w:val="24"/>
                <w:lang w:eastAsia="en-GB"/>
              </w:rPr>
              <w:t>е администратор</w:t>
            </w:r>
            <w:r w:rsidR="00C46843">
              <w:rPr>
                <w:rFonts w:eastAsia="Times New Roman" w:cs="Times New Roman"/>
                <w:bCs/>
                <w:i/>
                <w:color w:val="000000"/>
                <w:szCs w:val="24"/>
                <w:lang w:eastAsia="en-GB"/>
              </w:rPr>
              <w:t>, при упражняване на права.</w:t>
            </w:r>
          </w:p>
        </w:tc>
      </w:tr>
      <w:tr w:rsidR="00F0522A" w:rsidRPr="00F0522A" w:rsidTr="00F0522A">
        <w:trPr>
          <w:trHeight w:val="276"/>
        </w:trPr>
        <w:tc>
          <w:tcPr>
            <w:tcW w:w="5000" w:type="pct"/>
            <w:gridSpan w:val="2"/>
            <w:vMerge/>
          </w:tcPr>
          <w:p w:rsidR="00F0522A" w:rsidRPr="00F0522A" w:rsidRDefault="00F0522A" w:rsidP="00F0522A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276"/>
        </w:trPr>
        <w:tc>
          <w:tcPr>
            <w:tcW w:w="5000" w:type="pct"/>
            <w:gridSpan w:val="2"/>
            <w:vMerge/>
          </w:tcPr>
          <w:p w:rsidR="00F0522A" w:rsidRPr="00F0522A" w:rsidRDefault="00F0522A" w:rsidP="00F0522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276"/>
        </w:trPr>
        <w:tc>
          <w:tcPr>
            <w:tcW w:w="5000" w:type="pct"/>
            <w:gridSpan w:val="2"/>
            <w:vMerge/>
          </w:tcPr>
          <w:p w:rsidR="00F0522A" w:rsidRPr="00F0522A" w:rsidRDefault="00F0522A" w:rsidP="00F0522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276"/>
        </w:trPr>
        <w:tc>
          <w:tcPr>
            <w:tcW w:w="5000" w:type="pct"/>
            <w:gridSpan w:val="2"/>
            <w:vMerge/>
          </w:tcPr>
          <w:p w:rsidR="00F0522A" w:rsidRPr="00F0522A" w:rsidRDefault="00F0522A" w:rsidP="00F0522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580"/>
        </w:trPr>
        <w:tc>
          <w:tcPr>
            <w:tcW w:w="5000" w:type="pct"/>
            <w:gridSpan w:val="2"/>
            <w:shd w:val="clear" w:color="auto" w:fill="BDD6EE"/>
          </w:tcPr>
          <w:p w:rsidR="00F0522A" w:rsidRPr="00F0522A" w:rsidRDefault="00F0522A" w:rsidP="00F0522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0522A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Начин на подаване</w:t>
            </w:r>
          </w:p>
        </w:tc>
      </w:tr>
      <w:tr w:rsidR="00F0522A" w:rsidRPr="00F0522A" w:rsidTr="00F0522A">
        <w:trPr>
          <w:trHeight w:val="293"/>
        </w:trPr>
        <w:tc>
          <w:tcPr>
            <w:tcW w:w="5000" w:type="pct"/>
            <w:gridSpan w:val="2"/>
          </w:tcPr>
          <w:p w:rsidR="00F0522A" w:rsidRPr="00F0522A" w:rsidRDefault="00F0522A" w:rsidP="00F0522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0522A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На място</w:t>
            </w:r>
          </w:p>
          <w:p w:rsidR="00F0522A" w:rsidRPr="00F0522A" w:rsidRDefault="00F0522A" w:rsidP="00F0522A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0522A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>Искането може да бъде направено в</w:t>
            </w:r>
            <w:r w:rsidR="00D22F38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 xml:space="preserve"> ………………………………………………………..</w:t>
            </w:r>
            <w:r w:rsidRPr="00F0522A">
              <w:rPr>
                <w:rFonts w:eastAsia="Calibri" w:cs="Times New Roman"/>
                <w:szCs w:val="24"/>
              </w:rPr>
              <w:t>.</w:t>
            </w:r>
          </w:p>
          <w:p w:rsidR="00F0522A" w:rsidRPr="0000282F" w:rsidRDefault="00F0522A" w:rsidP="00F0522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0522A">
              <w:rPr>
                <w:rFonts w:eastAsia="Calibri" w:cs="Times New Roman"/>
                <w:szCs w:val="24"/>
              </w:rPr>
              <w:t>Същият адрес можете да използвате и за да изпратите собственоръчно подписано искане на хартиен носител.</w:t>
            </w:r>
          </w:p>
        </w:tc>
      </w:tr>
      <w:tr w:rsidR="00F0522A" w:rsidRPr="00F0522A" w:rsidTr="00F0522A">
        <w:trPr>
          <w:trHeight w:val="293"/>
        </w:trPr>
        <w:tc>
          <w:tcPr>
            <w:tcW w:w="5000" w:type="pct"/>
            <w:gridSpan w:val="2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F0522A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По електронен път</w:t>
            </w:r>
          </w:p>
          <w:p w:rsidR="00F0522A" w:rsidRPr="00F0522A" w:rsidRDefault="00F0522A" w:rsidP="00F0522A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</w:pPr>
            <w:r w:rsidRPr="00F0522A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>Ако решите да направите искане по електронен път, използвайте следния адрес за електронна кореспонденция</w:t>
            </w:r>
            <w:r w:rsidR="00D22F38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>……………………………..</w:t>
            </w:r>
            <w:r w:rsidRPr="00F0522A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 xml:space="preserve">, като Ви молим  в полето „Тема“ да напишете „Искане за </w:t>
            </w:r>
            <w:r w:rsidR="00C07EA8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>упражняване на права върху лични данни</w:t>
            </w:r>
            <w:r w:rsidRPr="00F0522A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>“.</w:t>
            </w:r>
          </w:p>
          <w:p w:rsidR="00F0522A" w:rsidRPr="00F0522A" w:rsidRDefault="00F0522A" w:rsidP="00F0522A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</w:pPr>
          </w:p>
          <w:p w:rsidR="00F0522A" w:rsidRPr="00F0522A" w:rsidRDefault="00F0522A" w:rsidP="00F0522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0522A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Подпишете образеца или имейла с квалифициран електронен подпис. </w:t>
            </w:r>
            <w:r w:rsidRPr="00F0522A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>Ако получим искане, което не е подписано с квалифициран електронен подпис ще Ви помолим да удостоверите самоличността си по друг начин</w:t>
            </w:r>
            <w:r w:rsidRPr="00F0522A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– </w:t>
            </w:r>
            <w:r w:rsidRPr="00F0522A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 xml:space="preserve">чрез представяне на официален документ за самоличност. </w:t>
            </w:r>
          </w:p>
          <w:p w:rsidR="00F0522A" w:rsidRPr="00F0522A" w:rsidRDefault="00F0522A" w:rsidP="00F0522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293"/>
        </w:trPr>
        <w:tc>
          <w:tcPr>
            <w:tcW w:w="5000" w:type="pct"/>
            <w:gridSpan w:val="2"/>
          </w:tcPr>
          <w:p w:rsidR="00F0522A" w:rsidRPr="00F0522A" w:rsidRDefault="00F0522A" w:rsidP="004825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0522A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Искането може да бъде направено по посочените начини и чрез </w:t>
            </w:r>
            <w:r w:rsidRPr="00F0522A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представител</w:t>
            </w:r>
            <w:r w:rsidRPr="00F0522A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. В този случай към него </w:t>
            </w:r>
            <w:r w:rsidRPr="00F0522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пълномощникът</w:t>
            </w:r>
            <w:r w:rsidRPr="00F0522A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прилага писмено пълномощно с нотариална заверка на подписа, а законният представител – документи, удостоверяващи неговата представителна власт.</w:t>
            </w:r>
          </w:p>
        </w:tc>
      </w:tr>
      <w:tr w:rsidR="00F0522A" w:rsidRPr="00F0522A" w:rsidTr="00F0522A">
        <w:trPr>
          <w:trHeight w:val="462"/>
        </w:trPr>
        <w:tc>
          <w:tcPr>
            <w:tcW w:w="2936" w:type="pct"/>
            <w:shd w:val="clear" w:color="auto" w:fill="BDD6EE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0522A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Име, презиме и фамилия на субекта на данните</w:t>
            </w:r>
          </w:p>
        </w:tc>
        <w:tc>
          <w:tcPr>
            <w:tcW w:w="2064" w:type="pct"/>
            <w:shd w:val="clear" w:color="auto" w:fill="BDD6EE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0522A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ЕГН/ЛНЧ/ЛН или дата на раждане на лицето</w:t>
            </w:r>
          </w:p>
        </w:tc>
      </w:tr>
      <w:tr w:rsidR="00F0522A" w:rsidRPr="00F0522A" w:rsidTr="00F0522A">
        <w:trPr>
          <w:trHeight w:val="462"/>
        </w:trPr>
        <w:tc>
          <w:tcPr>
            <w:tcW w:w="2936" w:type="pct"/>
            <w:shd w:val="clear" w:color="auto" w:fill="FFFFFF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064" w:type="pct"/>
            <w:shd w:val="clear" w:color="auto" w:fill="FFFFFF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394"/>
        </w:trPr>
        <w:tc>
          <w:tcPr>
            <w:tcW w:w="2936" w:type="pct"/>
            <w:shd w:val="clear" w:color="auto" w:fill="BDD6EE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0522A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Име, презиме и фамилия на представителя, ако има такъв</w:t>
            </w:r>
          </w:p>
        </w:tc>
        <w:tc>
          <w:tcPr>
            <w:tcW w:w="2064" w:type="pct"/>
            <w:shd w:val="clear" w:color="auto" w:fill="BDD6EE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0522A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ЕГН/ЛНЧ/ЛН или дата на раждане на представителя</w:t>
            </w:r>
          </w:p>
        </w:tc>
      </w:tr>
      <w:tr w:rsidR="00F0522A" w:rsidRPr="00F0522A" w:rsidTr="00F0522A">
        <w:trPr>
          <w:trHeight w:val="778"/>
        </w:trPr>
        <w:tc>
          <w:tcPr>
            <w:tcW w:w="2936" w:type="pct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0522A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 </w:t>
            </w:r>
          </w:p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064" w:type="pct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394"/>
        </w:trPr>
        <w:tc>
          <w:tcPr>
            <w:tcW w:w="5000" w:type="pct"/>
            <w:gridSpan w:val="2"/>
            <w:shd w:val="clear" w:color="auto" w:fill="BDD6EE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0522A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Адрес за кореспонденция</w:t>
            </w:r>
          </w:p>
        </w:tc>
      </w:tr>
      <w:tr w:rsidR="00F0522A" w:rsidRPr="00F0522A" w:rsidTr="00F0522A">
        <w:trPr>
          <w:trHeight w:val="1272"/>
        </w:trPr>
        <w:tc>
          <w:tcPr>
            <w:tcW w:w="5000" w:type="pct"/>
            <w:gridSpan w:val="2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0522A">
              <w:rPr>
                <w:rFonts w:ascii="MS Mincho" w:eastAsia="MS Mincho" w:hAnsi="MS Mincho" w:cs="MS Mincho" w:hint="eastAsia"/>
                <w:bCs/>
                <w:color w:val="000000"/>
                <w:szCs w:val="24"/>
                <w:lang w:eastAsia="en-GB"/>
              </w:rPr>
              <w:t>☐</w:t>
            </w:r>
            <w:r w:rsidRPr="00F0522A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 xml:space="preserve">   Изберете, ако желаете цялата последваща кореспонденция във връзка с искането Ви да се изпраща на този адрес.</w:t>
            </w:r>
          </w:p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285"/>
        </w:trPr>
        <w:tc>
          <w:tcPr>
            <w:tcW w:w="2936" w:type="pct"/>
            <w:shd w:val="clear" w:color="auto" w:fill="BDD6EE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</w:pPr>
            <w:r w:rsidRPr="00F0522A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>Имейл</w:t>
            </w:r>
          </w:p>
        </w:tc>
        <w:tc>
          <w:tcPr>
            <w:tcW w:w="2064" w:type="pct"/>
            <w:shd w:val="clear" w:color="auto" w:fill="BDD6EE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0522A">
              <w:rPr>
                <w:rFonts w:eastAsia="Times New Roman" w:cs="Times New Roman"/>
                <w:color w:val="000000"/>
                <w:szCs w:val="24"/>
                <w:lang w:eastAsia="en-GB"/>
              </w:rPr>
              <w:t>Телефонен номер</w:t>
            </w:r>
          </w:p>
        </w:tc>
      </w:tr>
      <w:tr w:rsidR="00F0522A" w:rsidRPr="00F0522A" w:rsidTr="00F0522A">
        <w:trPr>
          <w:trHeight w:val="285"/>
        </w:trPr>
        <w:tc>
          <w:tcPr>
            <w:tcW w:w="2936" w:type="pct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</w:pPr>
            <w:r w:rsidRPr="00F0522A">
              <w:rPr>
                <w:rFonts w:ascii="MS Mincho" w:eastAsia="MS Mincho" w:hAnsi="MS Mincho" w:cs="MS Mincho" w:hint="eastAsia"/>
                <w:b/>
                <w:bCs/>
                <w:color w:val="000000"/>
                <w:szCs w:val="24"/>
                <w:lang w:eastAsia="en-GB"/>
              </w:rPr>
              <w:t>☐</w:t>
            </w:r>
            <w:r w:rsidRPr="00F0522A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  </w:t>
            </w:r>
            <w:r w:rsidRPr="00F0522A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 xml:space="preserve">Изберете, ако желаете цялата последваща </w:t>
            </w:r>
            <w:r w:rsidRPr="00F0522A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lastRenderedPageBreak/>
              <w:t>кореспонденция във връзка с искането Ви да се изпраща на този адрес.</w:t>
            </w:r>
          </w:p>
        </w:tc>
        <w:tc>
          <w:tcPr>
            <w:tcW w:w="2064" w:type="pct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1740"/>
        </w:trPr>
        <w:tc>
          <w:tcPr>
            <w:tcW w:w="5000" w:type="pct"/>
            <w:gridSpan w:val="2"/>
          </w:tcPr>
          <w:p w:rsidR="00F0522A" w:rsidRPr="00F0522A" w:rsidRDefault="00F0522A" w:rsidP="00F0522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  <w:p w:rsidR="00F0522A" w:rsidRPr="00F0522A" w:rsidRDefault="00F0522A" w:rsidP="00F0522A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</w:pPr>
            <w:r w:rsidRPr="00F0522A">
              <w:rPr>
                <w:rFonts w:ascii="Segoe UI Symbol" w:eastAsia="Times New Roman" w:hAnsi="Segoe UI Symbol" w:cs="Segoe UI Symbol"/>
                <w:b/>
                <w:bCs/>
                <w:color w:val="000000"/>
                <w:szCs w:val="24"/>
                <w:lang w:eastAsia="en-GB"/>
              </w:rPr>
              <w:t>☐</w:t>
            </w:r>
            <w:r w:rsidRPr="00F0522A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  </w:t>
            </w:r>
            <w:r w:rsidRPr="00F0522A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>Изберете, ако желаете цялата последваща кореспонденция във връзка с искането Ви да се изпраща на различен от посочените по-горе адреси.</w:t>
            </w:r>
          </w:p>
          <w:p w:rsidR="00F0522A" w:rsidRPr="00F0522A" w:rsidRDefault="00F0522A" w:rsidP="00F0522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0522A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Посочете адреса:</w:t>
            </w:r>
          </w:p>
          <w:p w:rsidR="00F0522A" w:rsidRPr="00F0522A" w:rsidRDefault="00F0522A" w:rsidP="00F0522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0522A">
              <w:rPr>
                <w:rFonts w:ascii="MS Mincho" w:eastAsia="MS Mincho" w:hAnsi="MS Mincho" w:cs="MS Mincho"/>
                <w:b/>
                <w:bCs/>
                <w:color w:val="000000"/>
                <w:szCs w:val="24"/>
                <w:lang w:eastAsia="en-GB"/>
              </w:rPr>
              <w:t xml:space="preserve">  </w:t>
            </w:r>
          </w:p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434"/>
        </w:trPr>
        <w:tc>
          <w:tcPr>
            <w:tcW w:w="5000" w:type="pct"/>
            <w:gridSpan w:val="2"/>
            <w:shd w:val="clear" w:color="auto" w:fill="BDD6EE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</w:pPr>
            <w:r w:rsidRPr="00F0522A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Описание на искането</w:t>
            </w:r>
          </w:p>
        </w:tc>
      </w:tr>
      <w:tr w:rsidR="00F0522A" w:rsidRPr="00F0522A" w:rsidTr="00F0522A">
        <w:trPr>
          <w:trHeight w:val="3738"/>
        </w:trPr>
        <w:tc>
          <w:tcPr>
            <w:tcW w:w="5000" w:type="pct"/>
            <w:gridSpan w:val="2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0522A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Изберете кое свое право искате да упражните.</w:t>
            </w:r>
          </w:p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  <w:p w:rsidR="00F0522A" w:rsidRPr="00F0522A" w:rsidRDefault="00F0522A" w:rsidP="00F0522A">
            <w:pPr>
              <w:spacing w:before="120" w:after="120"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F0522A">
              <w:rPr>
                <w:rFonts w:eastAsia="Calibri" w:cs="Times New Roman"/>
                <w:b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5pt;height:10.5pt" o:ole="">
                  <v:imagedata r:id="rId12" o:title=""/>
                </v:shape>
                <w:control r:id="rId13" w:name="CheckBox1116" w:shapeid="_x0000_i1037"/>
              </w:object>
            </w:r>
            <w:r w:rsidRPr="00F0522A">
              <w:rPr>
                <w:rFonts w:eastAsia="Calibri" w:cs="Times New Roman"/>
                <w:b/>
                <w:szCs w:val="24"/>
              </w:rPr>
              <w:t>Право на достъп</w:t>
            </w:r>
          </w:p>
          <w:p w:rsidR="00F0522A" w:rsidRPr="00F0522A" w:rsidRDefault="00F0522A" w:rsidP="00F0522A">
            <w:pPr>
              <w:spacing w:before="120" w:after="120"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F0522A">
              <w:rPr>
                <w:rFonts w:eastAsia="Calibri" w:cs="Times New Roman"/>
                <w:b/>
                <w:szCs w:val="24"/>
              </w:rPr>
              <w:object w:dxaOrig="225" w:dyaOrig="225">
                <v:shape id="_x0000_i1039" type="#_x0000_t75" style="width:13.5pt;height:10.5pt" o:ole="">
                  <v:imagedata r:id="rId12" o:title=""/>
                </v:shape>
                <w:control r:id="rId14" w:name="CheckBox11111" w:shapeid="_x0000_i1039"/>
              </w:object>
            </w:r>
            <w:r w:rsidRPr="0000282F">
              <w:rPr>
                <w:rFonts w:eastAsia="Calibri" w:cs="Times New Roman"/>
                <w:b/>
                <w:szCs w:val="24"/>
              </w:rPr>
              <w:t xml:space="preserve"> </w:t>
            </w:r>
            <w:r w:rsidRPr="00F0522A">
              <w:rPr>
                <w:rFonts w:eastAsia="Calibri" w:cs="Times New Roman"/>
                <w:b/>
                <w:szCs w:val="24"/>
              </w:rPr>
              <w:t>Право на коригиране</w:t>
            </w:r>
          </w:p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0522A">
              <w:rPr>
                <w:rFonts w:eastAsia="Calibri" w:cs="Times New Roman"/>
                <w:b/>
                <w:szCs w:val="24"/>
              </w:rPr>
              <w:object w:dxaOrig="225" w:dyaOrig="225">
                <v:shape id="_x0000_i1041" type="#_x0000_t75" style="width:13.5pt;height:10.5pt" o:ole="">
                  <v:imagedata r:id="rId12" o:title=""/>
                </v:shape>
                <w:control r:id="rId15" w:name="CheckBox11121" w:shapeid="_x0000_i1041"/>
              </w:object>
            </w:r>
            <w:r w:rsidRPr="00F0522A">
              <w:rPr>
                <w:rFonts w:eastAsia="Calibri" w:cs="Times New Roman"/>
                <w:b/>
                <w:szCs w:val="24"/>
              </w:rPr>
              <w:t xml:space="preserve"> Право на изтриване /“право да бъдеш забравен“/ </w:t>
            </w:r>
          </w:p>
          <w:p w:rsidR="00F0522A" w:rsidRPr="00F0522A" w:rsidRDefault="00F0522A" w:rsidP="00F0522A">
            <w:pPr>
              <w:spacing w:before="120" w:after="120"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F0522A">
              <w:rPr>
                <w:rFonts w:eastAsia="Calibri" w:cs="Times New Roman"/>
                <w:b/>
                <w:szCs w:val="24"/>
              </w:rPr>
              <w:object w:dxaOrig="225" w:dyaOrig="225">
                <v:shape id="_x0000_i1043" type="#_x0000_t75" style="width:13.5pt;height:10.5pt" o:ole="">
                  <v:imagedata r:id="rId12" o:title=""/>
                </v:shape>
                <w:control r:id="rId16" w:name="CheckBox11131" w:shapeid="_x0000_i1043"/>
              </w:object>
            </w:r>
            <w:r w:rsidRPr="0000282F">
              <w:rPr>
                <w:rFonts w:eastAsia="Calibri" w:cs="Times New Roman"/>
                <w:b/>
                <w:szCs w:val="24"/>
              </w:rPr>
              <w:t xml:space="preserve"> </w:t>
            </w:r>
            <w:r w:rsidRPr="00F0522A">
              <w:rPr>
                <w:rFonts w:eastAsia="Calibri" w:cs="Times New Roman"/>
                <w:b/>
                <w:szCs w:val="24"/>
              </w:rPr>
              <w:t>Право на ограничаване на обработката</w:t>
            </w:r>
          </w:p>
          <w:p w:rsidR="00F0522A" w:rsidRPr="00F0522A" w:rsidRDefault="00F0522A" w:rsidP="00F0522A">
            <w:pPr>
              <w:spacing w:before="120" w:after="120"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F0522A">
              <w:rPr>
                <w:rFonts w:eastAsia="Calibri" w:cs="Times New Roman"/>
                <w:b/>
                <w:szCs w:val="24"/>
              </w:rPr>
              <w:object w:dxaOrig="225" w:dyaOrig="225">
                <v:shape id="_x0000_i1045" type="#_x0000_t75" style="width:13.5pt;height:10.5pt" o:ole="">
                  <v:imagedata r:id="rId12" o:title=""/>
                </v:shape>
                <w:control r:id="rId17" w:name="CheckBox11141" w:shapeid="_x0000_i1045"/>
              </w:object>
            </w:r>
            <w:r w:rsidRPr="00F0522A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Право на възражение срещу обработката</w:t>
            </w:r>
          </w:p>
          <w:p w:rsidR="00F0522A" w:rsidRPr="00F0522A" w:rsidRDefault="00F0522A" w:rsidP="00F0522A">
            <w:pPr>
              <w:spacing w:before="120" w:after="120"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F0522A">
              <w:rPr>
                <w:rFonts w:eastAsia="Calibri" w:cs="Times New Roman"/>
                <w:b/>
                <w:szCs w:val="24"/>
              </w:rPr>
              <w:object w:dxaOrig="225" w:dyaOrig="225">
                <v:shape id="_x0000_i1047" type="#_x0000_t75" style="width:13.5pt;height:10.5pt" o:ole="">
                  <v:imagedata r:id="rId12" o:title=""/>
                </v:shape>
                <w:control r:id="rId18" w:name="CheckBox11151" w:shapeid="_x0000_i1047"/>
              </w:object>
            </w:r>
            <w:r w:rsidRPr="00F0522A">
              <w:rPr>
                <w:rFonts w:eastAsia="Calibri" w:cs="Times New Roman"/>
                <w:b/>
                <w:szCs w:val="24"/>
              </w:rPr>
              <w:t>Право на преносимост</w:t>
            </w:r>
          </w:p>
        </w:tc>
      </w:tr>
      <w:tr w:rsidR="00F0522A" w:rsidRPr="00F0522A" w:rsidTr="00F0522A">
        <w:trPr>
          <w:trHeight w:val="350"/>
        </w:trPr>
        <w:tc>
          <w:tcPr>
            <w:tcW w:w="5000" w:type="pct"/>
            <w:gridSpan w:val="2"/>
            <w:shd w:val="clear" w:color="auto" w:fill="BDD6EE"/>
          </w:tcPr>
          <w:p w:rsidR="00F0522A" w:rsidRPr="00F0522A" w:rsidRDefault="00F0522A" w:rsidP="00F0522A">
            <w:pPr>
              <w:spacing w:line="276" w:lineRule="auto"/>
              <w:ind w:firstLine="0"/>
              <w:jc w:val="left"/>
              <w:rPr>
                <w:rFonts w:eastAsia="Calibri" w:cs="Times New Roman"/>
                <w:bCs/>
                <w:szCs w:val="24"/>
                <w:lang w:eastAsia="en-GB"/>
              </w:rPr>
            </w:pPr>
            <w:r w:rsidRPr="00F0522A">
              <w:rPr>
                <w:rFonts w:eastAsia="Calibri" w:cs="Times New Roman"/>
                <w:b/>
                <w:bCs/>
                <w:szCs w:val="24"/>
                <w:lang w:eastAsia="en-GB"/>
              </w:rPr>
              <w:t>Конкретизация на искането</w:t>
            </w:r>
          </w:p>
        </w:tc>
      </w:tr>
      <w:tr w:rsidR="00F0522A" w:rsidRPr="00F0522A" w:rsidTr="00F0522A">
        <w:trPr>
          <w:trHeight w:val="3257"/>
        </w:trPr>
        <w:tc>
          <w:tcPr>
            <w:tcW w:w="5000" w:type="pct"/>
            <w:gridSpan w:val="2"/>
          </w:tcPr>
          <w:p w:rsidR="00F0522A" w:rsidRPr="00F0522A" w:rsidRDefault="00F0522A" w:rsidP="00F0522A">
            <w:pPr>
              <w:spacing w:line="276" w:lineRule="auto"/>
              <w:ind w:firstLine="0"/>
              <w:rPr>
                <w:rFonts w:eastAsia="Calibri" w:cs="Times New Roman"/>
                <w:bCs/>
                <w:szCs w:val="24"/>
                <w:lang w:eastAsia="en-GB"/>
              </w:rPr>
            </w:pPr>
            <w:r w:rsidRPr="00F0522A">
              <w:rPr>
                <w:rFonts w:eastAsia="Calibri" w:cs="Times New Roman"/>
                <w:bCs/>
                <w:i/>
                <w:szCs w:val="24"/>
                <w:lang w:eastAsia="en-GB"/>
              </w:rPr>
              <w:t>За да ни подпомогнете при разглеждане на Вашето искане</w:t>
            </w:r>
            <w:r w:rsidR="0048251A">
              <w:rPr>
                <w:rFonts w:eastAsia="Calibri" w:cs="Times New Roman"/>
                <w:bCs/>
                <w:i/>
                <w:szCs w:val="24"/>
                <w:lang w:eastAsia="en-GB"/>
              </w:rPr>
              <w:t>,</w:t>
            </w:r>
            <w:r w:rsidRPr="00F0522A">
              <w:rPr>
                <w:rFonts w:eastAsia="Calibri" w:cs="Times New Roman"/>
                <w:bCs/>
                <w:i/>
                <w:szCs w:val="24"/>
                <w:lang w:eastAsia="en-GB"/>
              </w:rPr>
              <w:t xml:space="preserve"> Ви молим</w:t>
            </w:r>
            <w:r w:rsidR="0048251A">
              <w:rPr>
                <w:rFonts w:eastAsia="Calibri" w:cs="Times New Roman"/>
                <w:bCs/>
                <w:i/>
                <w:szCs w:val="24"/>
                <w:lang w:eastAsia="en-GB"/>
              </w:rPr>
              <w:t>,</w:t>
            </w:r>
            <w:r w:rsidRPr="00F0522A">
              <w:rPr>
                <w:rFonts w:eastAsia="Calibri" w:cs="Times New Roman"/>
                <w:bCs/>
                <w:i/>
                <w:szCs w:val="24"/>
                <w:lang w:eastAsia="en-GB"/>
              </w:rPr>
              <w:t xml:space="preserve"> да ни дадете възможно най-много допълнителна информация във връзка с обработването на данните. Молим</w:t>
            </w:r>
            <w:r w:rsidR="0048251A">
              <w:rPr>
                <w:rFonts w:eastAsia="Calibri" w:cs="Times New Roman"/>
                <w:bCs/>
                <w:i/>
                <w:szCs w:val="24"/>
                <w:lang w:eastAsia="en-GB"/>
              </w:rPr>
              <w:t>,</w:t>
            </w:r>
            <w:r w:rsidRPr="00F0522A">
              <w:rPr>
                <w:rFonts w:eastAsia="Calibri" w:cs="Times New Roman"/>
                <w:bCs/>
                <w:i/>
                <w:szCs w:val="24"/>
                <w:lang w:eastAsia="en-GB"/>
              </w:rPr>
              <w:t xml:space="preserve"> да конкретизирате и информацията, по отношение, на която искате да упражните свое право.  </w:t>
            </w:r>
          </w:p>
          <w:p w:rsidR="00F0522A" w:rsidRPr="00F0522A" w:rsidRDefault="00F0522A" w:rsidP="00F0522A">
            <w:pPr>
              <w:spacing w:line="276" w:lineRule="auto"/>
              <w:ind w:firstLine="0"/>
              <w:rPr>
                <w:rFonts w:eastAsia="Calibri" w:cs="Times New Roman"/>
                <w:bCs/>
                <w:i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350"/>
        </w:trPr>
        <w:tc>
          <w:tcPr>
            <w:tcW w:w="5000" w:type="pct"/>
            <w:gridSpan w:val="2"/>
            <w:shd w:val="clear" w:color="auto" w:fill="BDD6EE"/>
          </w:tcPr>
          <w:p w:rsidR="00F0522A" w:rsidRPr="00F0522A" w:rsidRDefault="00F0522A" w:rsidP="00F0522A">
            <w:pPr>
              <w:spacing w:line="276" w:lineRule="auto"/>
              <w:ind w:firstLine="0"/>
              <w:jc w:val="left"/>
              <w:rPr>
                <w:rFonts w:eastAsia="Calibri" w:cs="Times New Roman"/>
                <w:bCs/>
                <w:i/>
                <w:szCs w:val="24"/>
                <w:lang w:eastAsia="en-GB"/>
              </w:rPr>
            </w:pPr>
            <w:r w:rsidRPr="00F0522A">
              <w:rPr>
                <w:rFonts w:eastAsia="Calibri" w:cs="Times New Roman"/>
                <w:b/>
                <w:bCs/>
                <w:szCs w:val="24"/>
                <w:lang w:eastAsia="en-GB"/>
              </w:rPr>
              <w:t>Начин на получаване на копие/извлечение от личните данни (</w:t>
            </w:r>
            <w:r w:rsidRPr="00F0522A">
              <w:rPr>
                <w:rFonts w:eastAsia="Calibri" w:cs="Times New Roman"/>
                <w:b/>
                <w:bCs/>
                <w:i/>
                <w:szCs w:val="24"/>
                <w:lang w:eastAsia="en-GB"/>
              </w:rPr>
              <w:t>попълва се само при искане за упражняване на право на  достъп до лични данни</w:t>
            </w:r>
            <w:r w:rsidRPr="00F0522A">
              <w:rPr>
                <w:rFonts w:eastAsia="Calibri" w:cs="Times New Roman"/>
                <w:b/>
                <w:bCs/>
                <w:szCs w:val="24"/>
                <w:lang w:eastAsia="en-GB"/>
              </w:rPr>
              <w:t>)</w:t>
            </w:r>
          </w:p>
        </w:tc>
      </w:tr>
      <w:tr w:rsidR="00F0522A" w:rsidRPr="00F0522A" w:rsidTr="00F0522A">
        <w:trPr>
          <w:trHeight w:val="350"/>
        </w:trPr>
        <w:tc>
          <w:tcPr>
            <w:tcW w:w="5000" w:type="pct"/>
            <w:gridSpan w:val="2"/>
          </w:tcPr>
          <w:p w:rsidR="00F0522A" w:rsidRPr="00F0522A" w:rsidRDefault="00F0522A" w:rsidP="00F0522A">
            <w:pPr>
              <w:spacing w:line="276" w:lineRule="auto"/>
              <w:ind w:firstLine="0"/>
              <w:rPr>
                <w:rFonts w:eastAsia="Calibri" w:cs="Times New Roman"/>
                <w:bCs/>
                <w:szCs w:val="24"/>
                <w:lang w:eastAsia="en-GB"/>
              </w:rPr>
            </w:pPr>
          </w:p>
          <w:p w:rsidR="00F0522A" w:rsidRPr="00F0522A" w:rsidRDefault="00F0522A" w:rsidP="00F0522A">
            <w:pPr>
              <w:spacing w:line="276" w:lineRule="auto"/>
              <w:ind w:firstLine="0"/>
              <w:rPr>
                <w:rFonts w:eastAsia="Calibri" w:cs="Times New Roman"/>
                <w:bCs/>
                <w:szCs w:val="24"/>
                <w:lang w:eastAsia="en-GB"/>
              </w:rPr>
            </w:pPr>
            <w:r w:rsidRPr="00F0522A">
              <w:rPr>
                <w:rFonts w:eastAsia="Calibri" w:cs="Times New Roman"/>
                <w:bCs/>
                <w:szCs w:val="24"/>
                <w:lang w:eastAsia="en-GB"/>
              </w:rPr>
              <w:t>Желая да получа исканата от мен информация в следната форма:</w:t>
            </w:r>
          </w:p>
          <w:p w:rsidR="00F0522A" w:rsidRPr="00F0522A" w:rsidRDefault="00F0522A" w:rsidP="00F0522A">
            <w:pPr>
              <w:spacing w:line="276" w:lineRule="auto"/>
              <w:ind w:firstLine="0"/>
              <w:rPr>
                <w:rFonts w:eastAsia="Calibri" w:cs="Times New Roman"/>
                <w:bCs/>
                <w:szCs w:val="24"/>
                <w:lang w:eastAsia="en-GB"/>
              </w:rPr>
            </w:pPr>
            <w:r w:rsidRPr="00F0522A">
              <w:rPr>
                <w:rFonts w:ascii="Segoe UI Symbol" w:eastAsia="Calibri" w:hAnsi="Segoe UI Symbol" w:cs="Segoe UI Symbol"/>
                <w:bCs/>
                <w:szCs w:val="24"/>
                <w:lang w:eastAsia="en-GB"/>
              </w:rPr>
              <w:t>☐</w:t>
            </w:r>
            <w:r w:rsidRPr="00F0522A">
              <w:rPr>
                <w:rFonts w:eastAsia="Calibri" w:cs="Times New Roman"/>
                <w:bCs/>
                <w:szCs w:val="24"/>
                <w:lang w:eastAsia="en-GB"/>
              </w:rPr>
              <w:t xml:space="preserve">   справка на хартиен носител;</w:t>
            </w:r>
          </w:p>
          <w:p w:rsidR="00F0522A" w:rsidRPr="00F0522A" w:rsidRDefault="00F0522A" w:rsidP="00F0522A">
            <w:pPr>
              <w:spacing w:line="276" w:lineRule="auto"/>
              <w:ind w:firstLine="0"/>
              <w:rPr>
                <w:rFonts w:eastAsia="Calibri" w:cs="Times New Roman"/>
                <w:bCs/>
                <w:szCs w:val="24"/>
                <w:lang w:eastAsia="en-GB"/>
              </w:rPr>
            </w:pPr>
            <w:r w:rsidRPr="00F0522A">
              <w:rPr>
                <w:rFonts w:ascii="Segoe UI Symbol" w:eastAsia="Times New Roman" w:hAnsi="Segoe UI Symbol" w:cs="Segoe UI Symbol"/>
                <w:b/>
                <w:bCs/>
                <w:color w:val="000000"/>
                <w:szCs w:val="24"/>
                <w:lang w:eastAsia="en-GB"/>
              </w:rPr>
              <w:t>☐</w:t>
            </w:r>
            <w:r w:rsidRPr="00F0522A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  </w:t>
            </w:r>
            <w:r w:rsidRPr="00F0522A">
              <w:rPr>
                <w:rFonts w:eastAsia="Calibri" w:cs="Times New Roman"/>
                <w:bCs/>
                <w:szCs w:val="24"/>
                <w:lang w:eastAsia="en-GB"/>
              </w:rPr>
              <w:t>копие на предоставен от мен технически носител;</w:t>
            </w:r>
          </w:p>
          <w:p w:rsidR="00F0522A" w:rsidRPr="00F0522A" w:rsidRDefault="00F0522A" w:rsidP="00F0522A">
            <w:pPr>
              <w:spacing w:line="276" w:lineRule="auto"/>
              <w:ind w:firstLine="0"/>
              <w:rPr>
                <w:rFonts w:eastAsia="Calibri" w:cs="Times New Roman"/>
                <w:bCs/>
                <w:i/>
                <w:szCs w:val="24"/>
                <w:lang w:val="ru-RU" w:eastAsia="en-GB"/>
              </w:rPr>
            </w:pPr>
            <w:r w:rsidRPr="00F0522A">
              <w:rPr>
                <w:rFonts w:eastAsia="Calibri" w:cs="Times New Roman"/>
                <w:bCs/>
                <w:i/>
                <w:szCs w:val="24"/>
                <w:lang w:eastAsia="en-GB"/>
              </w:rPr>
              <w:t>Моля, изберете начин, по който да Ви бъде предоставена информацията.</w:t>
            </w:r>
          </w:p>
          <w:p w:rsidR="00F0522A" w:rsidRPr="00F0522A" w:rsidRDefault="00F0522A" w:rsidP="00F0522A">
            <w:pPr>
              <w:spacing w:line="276" w:lineRule="auto"/>
              <w:ind w:firstLine="0"/>
              <w:rPr>
                <w:rFonts w:ascii="Calibri" w:eastAsia="Times New Roman" w:hAnsi="Calibri" w:cs="Segoe UI Symbol"/>
                <w:b/>
                <w:bCs/>
                <w:color w:val="000000"/>
                <w:szCs w:val="24"/>
                <w:lang w:eastAsia="en-GB"/>
              </w:rPr>
            </w:pPr>
            <w:r w:rsidRPr="00F0522A">
              <w:rPr>
                <w:rFonts w:ascii="MS Mincho" w:eastAsia="MS Mincho" w:hAnsi="MS Mincho" w:cs="MS Mincho" w:hint="eastAsia"/>
                <w:b/>
                <w:bCs/>
                <w:szCs w:val="24"/>
                <w:lang w:eastAsia="en-GB"/>
              </w:rPr>
              <w:t>☐</w:t>
            </w:r>
            <w:r w:rsidRPr="00F0522A">
              <w:rPr>
                <w:rFonts w:ascii="MS Mincho" w:eastAsia="MS Mincho" w:hAnsi="MS Mincho" w:cs="MS Mincho"/>
                <w:b/>
                <w:bCs/>
                <w:szCs w:val="24"/>
                <w:lang w:eastAsia="en-GB"/>
              </w:rPr>
              <w:t xml:space="preserve"> </w:t>
            </w:r>
            <w:r w:rsidRPr="00F0522A">
              <w:rPr>
                <w:rFonts w:eastAsia="Calibri" w:cs="Times New Roman"/>
                <w:bCs/>
                <w:szCs w:val="24"/>
                <w:lang w:eastAsia="en-GB"/>
              </w:rPr>
              <w:t>Лично или чрез упълномощено лице в</w:t>
            </w:r>
            <w:r w:rsidR="00D22F38">
              <w:rPr>
                <w:rFonts w:eastAsia="Calibri" w:cs="Times New Roman"/>
                <w:bCs/>
                <w:szCs w:val="24"/>
                <w:lang w:eastAsia="en-GB"/>
              </w:rPr>
              <w:t>……………………………………………</w:t>
            </w:r>
            <w:r w:rsidRPr="00F0522A">
              <w:rPr>
                <w:rFonts w:eastAsia="Calibri" w:cs="Times New Roman"/>
                <w:bCs/>
                <w:szCs w:val="24"/>
                <w:lang w:eastAsia="en-GB"/>
              </w:rPr>
              <w:t>.</w:t>
            </w:r>
            <w:r w:rsidRPr="00F0522A">
              <w:rPr>
                <w:rFonts w:ascii="Segoe UI Symbol" w:eastAsia="Times New Roman" w:hAnsi="Segoe UI Symbol" w:cs="Segoe UI Symbol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  <w:p w:rsidR="00F0522A" w:rsidRPr="00F0522A" w:rsidRDefault="00F0522A" w:rsidP="00F0522A">
            <w:pPr>
              <w:spacing w:line="276" w:lineRule="auto"/>
              <w:ind w:firstLine="0"/>
              <w:rPr>
                <w:rFonts w:eastAsia="Calibri" w:cs="Times New Roman"/>
                <w:bCs/>
                <w:szCs w:val="24"/>
                <w:lang w:eastAsia="en-GB"/>
              </w:rPr>
            </w:pPr>
            <w:r w:rsidRPr="00F0522A">
              <w:rPr>
                <w:rFonts w:ascii="Segoe UI Symbol" w:eastAsia="Times New Roman" w:hAnsi="Segoe UI Symbol" w:cs="Segoe UI Symbol"/>
                <w:b/>
                <w:bCs/>
                <w:color w:val="000000"/>
                <w:szCs w:val="24"/>
                <w:lang w:eastAsia="en-GB"/>
              </w:rPr>
              <w:t>☐</w:t>
            </w:r>
            <w:r w:rsidRPr="00F0522A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 </w:t>
            </w:r>
            <w:r w:rsidRPr="00F0522A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>П</w:t>
            </w:r>
            <w:r w:rsidRPr="00F0522A">
              <w:rPr>
                <w:rFonts w:eastAsia="Calibri" w:cs="Times New Roman"/>
                <w:bCs/>
                <w:szCs w:val="24"/>
                <w:lang w:eastAsia="en-GB"/>
              </w:rPr>
              <w:t>о електронен път на посочения електронен адрес за кореспонденция.</w:t>
            </w:r>
          </w:p>
          <w:p w:rsidR="00F0522A" w:rsidRPr="00F0522A" w:rsidRDefault="00F0522A" w:rsidP="00F0522A">
            <w:pPr>
              <w:spacing w:line="276" w:lineRule="auto"/>
              <w:ind w:firstLine="0"/>
              <w:rPr>
                <w:rFonts w:eastAsia="Calibri" w:cs="Times New Roman"/>
                <w:bCs/>
                <w:szCs w:val="24"/>
                <w:lang w:eastAsia="en-GB"/>
              </w:rPr>
            </w:pPr>
            <w:r w:rsidRPr="00F0522A">
              <w:rPr>
                <w:rFonts w:ascii="MS Mincho" w:eastAsia="MS Mincho" w:hAnsi="MS Mincho" w:cs="MS Mincho" w:hint="eastAsia"/>
                <w:b/>
                <w:bCs/>
                <w:szCs w:val="24"/>
                <w:lang w:eastAsia="en-GB"/>
              </w:rPr>
              <w:t>☐</w:t>
            </w:r>
            <w:r w:rsidRPr="00F0522A">
              <w:rPr>
                <w:rFonts w:eastAsia="Calibri" w:cs="Times New Roman"/>
                <w:bCs/>
                <w:szCs w:val="24"/>
                <w:lang w:eastAsia="en-GB"/>
              </w:rPr>
              <w:t xml:space="preserve">Чрез лицензиран пощенски оператор, като декларирам, че пощенските разходи са за моя сметка, платими при получаването му за вътрешни пощенски пратки. </w:t>
            </w:r>
          </w:p>
          <w:p w:rsidR="00F0522A" w:rsidRPr="00F0522A" w:rsidRDefault="00F0522A" w:rsidP="00F0522A">
            <w:pPr>
              <w:spacing w:line="276" w:lineRule="auto"/>
              <w:ind w:firstLine="0"/>
              <w:rPr>
                <w:rFonts w:eastAsia="Calibri" w:cs="Times New Roman"/>
                <w:bCs/>
                <w:szCs w:val="24"/>
                <w:lang w:eastAsia="en-GB"/>
              </w:rPr>
            </w:pPr>
            <w:r w:rsidRPr="00F0522A">
              <w:rPr>
                <w:rFonts w:eastAsia="Calibri" w:cs="Times New Roman"/>
                <w:bCs/>
                <w:szCs w:val="24"/>
                <w:lang w:eastAsia="en-GB"/>
              </w:rPr>
              <w:t>Отговорът да бъде изпратен:</w:t>
            </w:r>
          </w:p>
          <w:p w:rsidR="00F0522A" w:rsidRPr="00F0522A" w:rsidRDefault="00F0522A" w:rsidP="00F0522A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eastAsia="Calibri" w:cs="Times New Roman"/>
                <w:bCs/>
                <w:szCs w:val="24"/>
                <w:lang w:eastAsia="en-GB"/>
              </w:rPr>
            </w:pPr>
            <w:r w:rsidRPr="00F0522A">
              <w:rPr>
                <w:rFonts w:eastAsia="Calibri" w:cs="Times New Roman"/>
                <w:bCs/>
                <w:szCs w:val="24"/>
                <w:lang w:eastAsia="en-GB"/>
              </w:rPr>
              <w:t>като вътрешна препоръчана пощенска пратка;</w:t>
            </w:r>
          </w:p>
          <w:p w:rsidR="00F0522A" w:rsidRPr="00F0522A" w:rsidRDefault="00F0522A" w:rsidP="00F0522A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eastAsia="Calibri" w:cs="Times New Roman"/>
                <w:bCs/>
                <w:szCs w:val="24"/>
                <w:lang w:eastAsia="en-GB"/>
              </w:rPr>
            </w:pPr>
            <w:r w:rsidRPr="00F0522A">
              <w:rPr>
                <w:rFonts w:eastAsia="Calibri" w:cs="Times New Roman"/>
                <w:bCs/>
                <w:szCs w:val="24"/>
                <w:lang w:eastAsia="en-GB"/>
              </w:rPr>
              <w:lastRenderedPageBreak/>
              <w:t>като вътрешна куриерска пратка;</w:t>
            </w:r>
          </w:p>
          <w:p w:rsidR="00F0522A" w:rsidRPr="00F0522A" w:rsidRDefault="00F0522A" w:rsidP="00F0522A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eastAsia="Calibri" w:cs="Times New Roman"/>
                <w:bCs/>
                <w:szCs w:val="24"/>
                <w:lang w:eastAsia="en-GB"/>
              </w:rPr>
            </w:pPr>
            <w:r w:rsidRPr="00F0522A">
              <w:rPr>
                <w:rFonts w:eastAsia="Calibri" w:cs="Times New Roman"/>
                <w:bCs/>
                <w:szCs w:val="24"/>
                <w:lang w:eastAsia="en-GB"/>
              </w:rPr>
              <w:t>като международна препоръчана пощенска пратка;</w:t>
            </w:r>
          </w:p>
        </w:tc>
      </w:tr>
      <w:tr w:rsidR="00F0522A" w:rsidRPr="00F0522A" w:rsidTr="00F0522A">
        <w:trPr>
          <w:trHeight w:val="276"/>
        </w:trPr>
        <w:tc>
          <w:tcPr>
            <w:tcW w:w="5000" w:type="pct"/>
            <w:gridSpan w:val="2"/>
            <w:vMerge w:val="restart"/>
            <w:shd w:val="clear" w:color="auto" w:fill="BDD6EE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276"/>
        </w:trPr>
        <w:tc>
          <w:tcPr>
            <w:tcW w:w="5000" w:type="pct"/>
            <w:gridSpan w:val="2"/>
            <w:vMerge/>
            <w:shd w:val="clear" w:color="auto" w:fill="BDD6EE"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517"/>
        </w:trPr>
        <w:tc>
          <w:tcPr>
            <w:tcW w:w="5000" w:type="pct"/>
            <w:gridSpan w:val="2"/>
            <w:vMerge w:val="restart"/>
          </w:tcPr>
          <w:p w:rsidR="00F0522A" w:rsidRPr="00F0522A" w:rsidRDefault="00F0522A" w:rsidP="00F0522A">
            <w:pPr>
              <w:spacing w:line="276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en-GB"/>
              </w:rPr>
            </w:pPr>
          </w:p>
          <w:p w:rsidR="00F0522A" w:rsidRPr="00F0522A" w:rsidRDefault="00F0522A" w:rsidP="00F0522A">
            <w:pPr>
              <w:spacing w:line="276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en-GB"/>
              </w:rPr>
            </w:pPr>
            <w:r w:rsidRPr="00F0522A">
              <w:rPr>
                <w:rFonts w:eastAsia="Calibri" w:cs="Times New Roman"/>
                <w:b/>
                <w:bCs/>
                <w:szCs w:val="24"/>
                <w:lang w:eastAsia="en-GB"/>
              </w:rPr>
              <w:t>Подпис:__________________________________________________________________</w:t>
            </w:r>
            <w:r w:rsidRPr="00F0522A">
              <w:rPr>
                <w:rFonts w:eastAsia="Calibri" w:cs="Times New Roman"/>
                <w:b/>
                <w:bCs/>
                <w:szCs w:val="24"/>
                <w:lang w:eastAsia="en-GB"/>
              </w:rPr>
              <w:br/>
            </w:r>
            <w:r w:rsidRPr="00F0522A">
              <w:rPr>
                <w:rFonts w:eastAsia="Calibri" w:cs="Times New Roman"/>
                <w:b/>
                <w:bCs/>
                <w:szCs w:val="24"/>
                <w:lang w:eastAsia="en-GB"/>
              </w:rPr>
              <w:br/>
              <w:t>Име, презиме и фамилия:</w:t>
            </w:r>
          </w:p>
          <w:p w:rsidR="00F0522A" w:rsidRPr="00F0522A" w:rsidRDefault="00F0522A" w:rsidP="00F0522A">
            <w:pPr>
              <w:spacing w:line="276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en-GB"/>
              </w:rPr>
            </w:pPr>
            <w:r w:rsidRPr="00F0522A">
              <w:rPr>
                <w:rFonts w:eastAsia="Calibri" w:cs="Times New Roman"/>
                <w:b/>
                <w:bCs/>
                <w:szCs w:val="24"/>
                <w:lang w:eastAsia="en-GB"/>
              </w:rPr>
              <w:t>___________________________________________________________________</w:t>
            </w:r>
            <w:r w:rsidRPr="00F0522A">
              <w:rPr>
                <w:rFonts w:eastAsia="Calibri" w:cs="Times New Roman"/>
                <w:b/>
                <w:bCs/>
                <w:szCs w:val="24"/>
                <w:lang w:eastAsia="en-GB"/>
              </w:rPr>
              <w:br/>
            </w:r>
            <w:r w:rsidRPr="00F0522A">
              <w:rPr>
                <w:rFonts w:eastAsia="Calibri" w:cs="Times New Roman"/>
                <w:b/>
                <w:bCs/>
                <w:szCs w:val="24"/>
                <w:lang w:eastAsia="en-GB"/>
              </w:rPr>
              <w:br/>
              <w:t xml:space="preserve">Дата: ____________________________________________________________________                                         </w:t>
            </w:r>
          </w:p>
        </w:tc>
      </w:tr>
      <w:tr w:rsidR="00F0522A" w:rsidRPr="00F0522A" w:rsidTr="00F0522A">
        <w:trPr>
          <w:trHeight w:val="395"/>
        </w:trPr>
        <w:tc>
          <w:tcPr>
            <w:tcW w:w="5000" w:type="pct"/>
            <w:gridSpan w:val="2"/>
            <w:vMerge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428"/>
        </w:trPr>
        <w:tc>
          <w:tcPr>
            <w:tcW w:w="5000" w:type="pct"/>
            <w:gridSpan w:val="2"/>
            <w:vMerge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373"/>
        </w:trPr>
        <w:tc>
          <w:tcPr>
            <w:tcW w:w="5000" w:type="pct"/>
            <w:gridSpan w:val="2"/>
            <w:vMerge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318"/>
        </w:trPr>
        <w:tc>
          <w:tcPr>
            <w:tcW w:w="5000" w:type="pct"/>
            <w:gridSpan w:val="2"/>
            <w:vMerge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517"/>
        </w:trPr>
        <w:tc>
          <w:tcPr>
            <w:tcW w:w="5000" w:type="pct"/>
            <w:gridSpan w:val="2"/>
            <w:vMerge w:val="restart"/>
          </w:tcPr>
          <w:p w:rsidR="00F0522A" w:rsidRPr="00F0522A" w:rsidRDefault="00D22F38" w:rsidP="00F0522A">
            <w:pPr>
              <w:spacing w:line="276" w:lineRule="auto"/>
              <w:ind w:firstLine="0"/>
              <w:rPr>
                <w:rFonts w:eastAsia="Calibri" w:cs="Times New Roman"/>
                <w:bCs/>
                <w:i/>
                <w:szCs w:val="24"/>
                <w:lang w:eastAsia="en-GB"/>
              </w:rPr>
            </w:pPr>
            <w:r>
              <w:rPr>
                <w:rFonts w:eastAsia="Calibri" w:cs="Times New Roman"/>
                <w:bCs/>
                <w:i/>
                <w:szCs w:val="24"/>
                <w:lang w:eastAsia="en-GB"/>
              </w:rPr>
              <w:t>Детска градина „............................“</w:t>
            </w:r>
            <w:r w:rsidR="00F0522A" w:rsidRPr="00F0522A">
              <w:rPr>
                <w:rFonts w:eastAsia="Calibri" w:cs="Times New Roman"/>
                <w:bCs/>
                <w:i/>
                <w:szCs w:val="24"/>
                <w:lang w:eastAsia="en-GB"/>
              </w:rPr>
              <w:t xml:space="preserve"> ще предприеме всички необходими действия, за да отговори на Вашето искане в рамките на 1 календарен месец от получаването му.</w:t>
            </w:r>
          </w:p>
          <w:p w:rsidR="00F0522A" w:rsidRPr="0000282F" w:rsidRDefault="00F0522A" w:rsidP="00D22F38">
            <w:pPr>
              <w:spacing w:line="276" w:lineRule="auto"/>
              <w:ind w:firstLine="0"/>
              <w:rPr>
                <w:rFonts w:eastAsia="Calibri" w:cs="Times New Roman"/>
                <w:bCs/>
                <w:i/>
                <w:szCs w:val="24"/>
                <w:lang w:eastAsia="en-GB"/>
              </w:rPr>
            </w:pPr>
            <w:r w:rsidRPr="00F0522A">
              <w:rPr>
                <w:rFonts w:eastAsia="Calibri" w:cs="Times New Roman"/>
                <w:bCs/>
                <w:i/>
                <w:szCs w:val="24"/>
                <w:lang w:eastAsia="en-GB"/>
              </w:rPr>
              <w:t>Ако имате някакви въпроси, свързани с искането Ви, докато ние го обработваме, моля да се свържете с нас на следния имейл адрес:</w:t>
            </w:r>
            <w:r w:rsidR="00D22F38">
              <w:rPr>
                <w:rFonts w:eastAsia="Calibri" w:cs="Times New Roman"/>
                <w:bCs/>
                <w:i/>
                <w:szCs w:val="24"/>
                <w:lang w:eastAsia="en-GB"/>
              </w:rPr>
              <w:t>………………………………………</w:t>
            </w:r>
            <w:r w:rsidR="00345C62" w:rsidRPr="0000282F">
              <w:rPr>
                <w:rFonts w:eastAsia="Calibri" w:cs="Times New Roman"/>
                <w:bCs/>
                <w:i/>
                <w:szCs w:val="24"/>
                <w:lang w:eastAsia="en-GB"/>
              </w:rPr>
              <w:t>.</w:t>
            </w:r>
          </w:p>
        </w:tc>
      </w:tr>
      <w:tr w:rsidR="00F0522A" w:rsidRPr="00F0522A" w:rsidTr="00F0522A">
        <w:trPr>
          <w:trHeight w:val="293"/>
        </w:trPr>
        <w:tc>
          <w:tcPr>
            <w:tcW w:w="5000" w:type="pct"/>
            <w:gridSpan w:val="2"/>
            <w:vMerge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293"/>
        </w:trPr>
        <w:tc>
          <w:tcPr>
            <w:tcW w:w="5000" w:type="pct"/>
            <w:gridSpan w:val="2"/>
            <w:vMerge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293"/>
        </w:trPr>
        <w:tc>
          <w:tcPr>
            <w:tcW w:w="5000" w:type="pct"/>
            <w:gridSpan w:val="2"/>
            <w:vMerge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F0522A" w:rsidRPr="00F0522A" w:rsidTr="00F0522A">
        <w:trPr>
          <w:trHeight w:val="297"/>
        </w:trPr>
        <w:tc>
          <w:tcPr>
            <w:tcW w:w="5000" w:type="pct"/>
            <w:gridSpan w:val="2"/>
            <w:vMerge/>
          </w:tcPr>
          <w:p w:rsidR="00F0522A" w:rsidRPr="00F0522A" w:rsidRDefault="00F0522A" w:rsidP="00F0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</w:tbl>
    <w:p w:rsidR="00F0522A" w:rsidRDefault="00F0522A" w:rsidP="00F0522A">
      <w:pPr>
        <w:spacing w:after="160" w:line="259" w:lineRule="auto"/>
        <w:ind w:firstLine="0"/>
        <w:jc w:val="left"/>
        <w:rPr>
          <w:rFonts w:eastAsia="Calibri" w:cs="Times New Roman"/>
          <w:szCs w:val="24"/>
        </w:rPr>
      </w:pPr>
    </w:p>
    <w:p w:rsidR="00557127" w:rsidRDefault="00557127" w:rsidP="00F0522A">
      <w:pPr>
        <w:spacing w:after="160" w:line="259" w:lineRule="auto"/>
        <w:ind w:firstLine="0"/>
        <w:jc w:val="left"/>
        <w:rPr>
          <w:rFonts w:eastAsia="Calibri" w:cs="Times New Roman"/>
          <w:szCs w:val="24"/>
        </w:rPr>
      </w:pPr>
    </w:p>
    <w:p w:rsidR="00557127" w:rsidRDefault="00557127" w:rsidP="00F0522A">
      <w:pPr>
        <w:spacing w:after="160" w:line="259" w:lineRule="auto"/>
        <w:ind w:firstLine="0"/>
        <w:jc w:val="left"/>
        <w:rPr>
          <w:rFonts w:eastAsia="Calibri" w:cs="Times New Roman"/>
          <w:szCs w:val="24"/>
        </w:rPr>
      </w:pPr>
    </w:p>
    <w:p w:rsidR="00557127" w:rsidRDefault="00557127" w:rsidP="00F0522A">
      <w:pPr>
        <w:spacing w:after="160" w:line="259" w:lineRule="auto"/>
        <w:ind w:firstLine="0"/>
        <w:jc w:val="left"/>
        <w:rPr>
          <w:rFonts w:eastAsia="Calibri" w:cs="Times New Roman"/>
          <w:szCs w:val="24"/>
        </w:rPr>
      </w:pPr>
    </w:p>
    <w:p w:rsidR="00557127" w:rsidRDefault="00557127" w:rsidP="00F0522A">
      <w:pPr>
        <w:spacing w:after="160" w:line="259" w:lineRule="auto"/>
        <w:ind w:firstLine="0"/>
        <w:jc w:val="left"/>
        <w:rPr>
          <w:rFonts w:eastAsia="Calibri" w:cs="Times New Roman"/>
          <w:szCs w:val="24"/>
        </w:rPr>
      </w:pPr>
    </w:p>
    <w:p w:rsidR="00557127" w:rsidRDefault="00557127" w:rsidP="00F0522A">
      <w:pPr>
        <w:spacing w:after="160" w:line="259" w:lineRule="auto"/>
        <w:ind w:firstLine="0"/>
        <w:jc w:val="left"/>
        <w:rPr>
          <w:rFonts w:eastAsia="Calibri" w:cs="Times New Roman"/>
          <w:szCs w:val="24"/>
        </w:rPr>
      </w:pPr>
    </w:p>
    <w:p w:rsidR="00557127" w:rsidRDefault="00557127" w:rsidP="00F0522A">
      <w:pPr>
        <w:spacing w:after="160" w:line="259" w:lineRule="auto"/>
        <w:ind w:firstLine="0"/>
        <w:jc w:val="left"/>
        <w:rPr>
          <w:rFonts w:eastAsia="Calibri" w:cs="Times New Roman"/>
          <w:szCs w:val="24"/>
        </w:rPr>
      </w:pPr>
    </w:p>
    <w:p w:rsidR="00557127" w:rsidRDefault="00557127" w:rsidP="00F0522A">
      <w:pPr>
        <w:spacing w:after="160" w:line="259" w:lineRule="auto"/>
        <w:ind w:firstLine="0"/>
        <w:jc w:val="left"/>
        <w:rPr>
          <w:rFonts w:eastAsia="Calibri" w:cs="Times New Roman"/>
          <w:szCs w:val="24"/>
        </w:rPr>
      </w:pPr>
    </w:p>
    <w:p w:rsidR="00557127" w:rsidRDefault="00557127" w:rsidP="005E4C17">
      <w:pPr>
        <w:ind w:firstLine="0"/>
      </w:pPr>
    </w:p>
    <w:p w:rsidR="0048251A" w:rsidRDefault="0048251A" w:rsidP="00345C62">
      <w:pPr>
        <w:pStyle w:val="1"/>
        <w:numPr>
          <w:ilvl w:val="0"/>
          <w:numId w:val="0"/>
        </w:numPr>
        <w:ind w:left="702"/>
        <w:jc w:val="center"/>
        <w:rPr>
          <w:rFonts w:eastAsia="Calibri"/>
        </w:rPr>
      </w:pPr>
    </w:p>
    <w:p w:rsidR="0048251A" w:rsidRDefault="0048251A" w:rsidP="00345C62">
      <w:pPr>
        <w:pStyle w:val="1"/>
        <w:numPr>
          <w:ilvl w:val="0"/>
          <w:numId w:val="0"/>
        </w:numPr>
        <w:ind w:left="702"/>
        <w:jc w:val="center"/>
        <w:rPr>
          <w:rFonts w:eastAsia="Calibri"/>
        </w:rPr>
      </w:pPr>
    </w:p>
    <w:p w:rsidR="00345C62" w:rsidRPr="0000282F" w:rsidRDefault="0048251A" w:rsidP="00345C62">
      <w:pPr>
        <w:pStyle w:val="1"/>
        <w:numPr>
          <w:ilvl w:val="0"/>
          <w:numId w:val="0"/>
        </w:numPr>
        <w:ind w:left="702"/>
        <w:jc w:val="center"/>
        <w:rPr>
          <w:rFonts w:eastAsia="Calibri"/>
          <w:b w:val="0"/>
        </w:rPr>
      </w:pPr>
      <w:r>
        <w:rPr>
          <w:rFonts w:eastAsia="Calibri"/>
          <w:b w:val="0"/>
        </w:rPr>
        <w:t xml:space="preserve"> </w:t>
      </w:r>
    </w:p>
    <w:p w:rsidR="00557127" w:rsidRPr="00557127" w:rsidRDefault="00557127" w:rsidP="00557127">
      <w:pPr>
        <w:tabs>
          <w:tab w:val="left" w:pos="756"/>
        </w:tabs>
        <w:spacing w:after="0" w:line="276" w:lineRule="auto"/>
        <w:ind w:firstLine="0"/>
        <w:jc w:val="left"/>
        <w:rPr>
          <w:rFonts w:eastAsia="Calibri" w:cs="Times New Roman"/>
          <w:i/>
          <w:sz w:val="22"/>
        </w:rPr>
      </w:pPr>
      <w:r w:rsidRPr="00557127">
        <w:rPr>
          <w:rFonts w:eastAsia="Calibri" w:cs="Times New Roman"/>
          <w:b/>
          <w:sz w:val="32"/>
          <w:szCs w:val="32"/>
        </w:rPr>
        <w:tab/>
      </w:r>
      <w:r w:rsidRPr="00557127">
        <w:rPr>
          <w:rFonts w:eastAsia="Calibri" w:cs="Times New Roman"/>
          <w:b/>
          <w:sz w:val="32"/>
          <w:szCs w:val="32"/>
        </w:rPr>
        <w:tab/>
      </w:r>
      <w:r w:rsidRPr="00557127">
        <w:rPr>
          <w:rFonts w:eastAsia="Calibri" w:cs="Times New Roman"/>
          <w:b/>
          <w:sz w:val="32"/>
          <w:szCs w:val="32"/>
        </w:rPr>
        <w:tab/>
      </w:r>
      <w:r w:rsidRPr="00557127">
        <w:rPr>
          <w:rFonts w:eastAsia="Calibri" w:cs="Times New Roman"/>
          <w:b/>
          <w:sz w:val="32"/>
          <w:szCs w:val="32"/>
        </w:rPr>
        <w:tab/>
      </w:r>
      <w:r w:rsidRPr="00557127">
        <w:rPr>
          <w:rFonts w:eastAsia="Calibri" w:cs="Times New Roman"/>
          <w:b/>
          <w:sz w:val="32"/>
          <w:szCs w:val="32"/>
        </w:rPr>
        <w:tab/>
      </w:r>
      <w:r w:rsidRPr="00557127">
        <w:rPr>
          <w:rFonts w:eastAsia="Calibri" w:cs="Times New Roman"/>
          <w:b/>
          <w:sz w:val="32"/>
          <w:szCs w:val="32"/>
        </w:rPr>
        <w:tab/>
      </w:r>
      <w:r w:rsidRPr="00557127">
        <w:rPr>
          <w:rFonts w:eastAsia="Calibri" w:cs="Times New Roman"/>
          <w:b/>
          <w:sz w:val="32"/>
          <w:szCs w:val="32"/>
        </w:rPr>
        <w:tab/>
        <w:t xml:space="preserve">             </w:t>
      </w:r>
    </w:p>
    <w:p w:rsidR="0048251A" w:rsidRDefault="0048251A" w:rsidP="00557127">
      <w:pPr>
        <w:spacing w:line="276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</w:p>
    <w:p w:rsidR="00A54CC5" w:rsidRDefault="0048251A" w:rsidP="00B630E5">
      <w:pPr>
        <w:pStyle w:val="1"/>
        <w:numPr>
          <w:ilvl w:val="0"/>
          <w:numId w:val="0"/>
        </w:numPr>
        <w:spacing w:before="0" w:line="240" w:lineRule="auto"/>
        <w:ind w:left="4956"/>
        <w:rPr>
          <w:rFonts w:eastAsia="Calibri"/>
          <w:b w:val="0"/>
        </w:rPr>
      </w:pPr>
      <w:r>
        <w:rPr>
          <w:rFonts w:eastAsia="Calibri"/>
          <w:b w:val="0"/>
        </w:rPr>
        <w:t xml:space="preserve">                                                                                              </w:t>
      </w:r>
      <w:r w:rsidR="00B630E5">
        <w:rPr>
          <w:rFonts w:eastAsia="Calibri"/>
          <w:b w:val="0"/>
        </w:rPr>
        <w:t xml:space="preserve">      </w:t>
      </w:r>
    </w:p>
    <w:p w:rsidR="00A54CC5" w:rsidRDefault="00A54CC5" w:rsidP="00B630E5">
      <w:pPr>
        <w:pStyle w:val="1"/>
        <w:numPr>
          <w:ilvl w:val="0"/>
          <w:numId w:val="0"/>
        </w:numPr>
        <w:spacing w:before="0" w:line="240" w:lineRule="auto"/>
        <w:ind w:left="4956"/>
        <w:rPr>
          <w:rFonts w:eastAsia="Calibri"/>
          <w:b w:val="0"/>
        </w:rPr>
      </w:pPr>
    </w:p>
    <w:p w:rsidR="00A54CC5" w:rsidRDefault="00A54CC5" w:rsidP="00B630E5">
      <w:pPr>
        <w:pStyle w:val="1"/>
        <w:numPr>
          <w:ilvl w:val="0"/>
          <w:numId w:val="0"/>
        </w:numPr>
        <w:spacing w:before="0" w:line="240" w:lineRule="auto"/>
        <w:ind w:left="4956"/>
        <w:rPr>
          <w:rFonts w:eastAsia="Calibri"/>
          <w:b w:val="0"/>
        </w:rPr>
      </w:pPr>
    </w:p>
    <w:p w:rsidR="00A54CC5" w:rsidRDefault="00A54CC5" w:rsidP="00B630E5">
      <w:pPr>
        <w:pStyle w:val="1"/>
        <w:numPr>
          <w:ilvl w:val="0"/>
          <w:numId w:val="0"/>
        </w:numPr>
        <w:spacing w:before="0" w:line="240" w:lineRule="auto"/>
        <w:ind w:left="4956"/>
        <w:rPr>
          <w:rFonts w:eastAsia="Calibri"/>
          <w:b w:val="0"/>
        </w:rPr>
      </w:pPr>
    </w:p>
    <w:p w:rsidR="00A54CC5" w:rsidRDefault="00A54CC5" w:rsidP="00B630E5">
      <w:pPr>
        <w:pStyle w:val="1"/>
        <w:numPr>
          <w:ilvl w:val="0"/>
          <w:numId w:val="0"/>
        </w:numPr>
        <w:spacing w:before="0" w:line="240" w:lineRule="auto"/>
        <w:ind w:left="4956"/>
        <w:rPr>
          <w:rFonts w:eastAsia="Calibri"/>
          <w:b w:val="0"/>
        </w:rPr>
      </w:pPr>
    </w:p>
    <w:p w:rsidR="00A54CC5" w:rsidRPr="00A54CC5" w:rsidRDefault="00A54CC5" w:rsidP="00A54CC5"/>
    <w:p w:rsidR="00B630E5" w:rsidRPr="00991C1F" w:rsidRDefault="00B630E5" w:rsidP="00B630E5">
      <w:pPr>
        <w:pStyle w:val="1"/>
        <w:numPr>
          <w:ilvl w:val="0"/>
          <w:numId w:val="0"/>
        </w:numPr>
        <w:spacing w:before="0" w:line="240" w:lineRule="auto"/>
        <w:ind w:left="4956"/>
        <w:rPr>
          <w:rFonts w:eastAsia="Calibri"/>
          <w:b w:val="0"/>
          <w:i/>
          <w:sz w:val="22"/>
          <w:szCs w:val="22"/>
        </w:rPr>
      </w:pPr>
      <w:r w:rsidRPr="00991C1F">
        <w:rPr>
          <w:rFonts w:eastAsia="Calibri"/>
          <w:b w:val="0"/>
          <w:i/>
          <w:sz w:val="22"/>
          <w:szCs w:val="22"/>
        </w:rPr>
        <w:lastRenderedPageBreak/>
        <w:t>Приложение №</w:t>
      </w:r>
      <w:r>
        <w:rPr>
          <w:rFonts w:eastAsia="Calibri"/>
          <w:b w:val="0"/>
          <w:i/>
          <w:sz w:val="22"/>
          <w:szCs w:val="22"/>
        </w:rPr>
        <w:t>2</w:t>
      </w:r>
    </w:p>
    <w:p w:rsidR="0048251A" w:rsidRDefault="0048251A" w:rsidP="00557127">
      <w:pPr>
        <w:spacing w:line="276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</w:p>
    <w:p w:rsidR="00557127" w:rsidRPr="0000282F" w:rsidRDefault="00557127" w:rsidP="00557127">
      <w:pPr>
        <w:spacing w:line="276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557127">
        <w:rPr>
          <w:rFonts w:eastAsia="Calibri" w:cs="Times New Roman"/>
          <w:b/>
          <w:sz w:val="32"/>
          <w:szCs w:val="32"/>
        </w:rPr>
        <w:t xml:space="preserve">Отговор на искане </w:t>
      </w:r>
    </w:p>
    <w:p w:rsidR="00557127" w:rsidRPr="00557127" w:rsidRDefault="00557127" w:rsidP="00557127">
      <w:pPr>
        <w:spacing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557127">
        <w:rPr>
          <w:rFonts w:eastAsia="Calibri" w:cs="Times New Roman"/>
          <w:b/>
          <w:sz w:val="32"/>
          <w:szCs w:val="32"/>
        </w:rPr>
        <w:t>за предоставяне на достъп до лични данни</w:t>
      </w:r>
      <w:r w:rsidRPr="00557127">
        <w:rPr>
          <w:rFonts w:eastAsia="Calibri" w:cs="Times New Roman"/>
          <w:b/>
          <w:szCs w:val="24"/>
        </w:rPr>
        <w:t xml:space="preserve"> </w:t>
      </w:r>
    </w:p>
    <w:p w:rsidR="00557127" w:rsidRPr="00557127" w:rsidRDefault="00557127" w:rsidP="00557127">
      <w:pPr>
        <w:spacing w:line="276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b/>
          <w:kern w:val="1"/>
          <w:szCs w:val="24"/>
        </w:rPr>
      </w:pPr>
      <w:r w:rsidRPr="00557127">
        <w:rPr>
          <w:rFonts w:eastAsia="Andale Sans UI" w:cs="Times New Roman"/>
          <w:b/>
          <w:kern w:val="1"/>
          <w:szCs w:val="24"/>
        </w:rPr>
        <w:t>Уважаема/и, г-жо/ г-н …………………..,</w:t>
      </w: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kern w:val="1"/>
          <w:szCs w:val="24"/>
        </w:rPr>
      </w:pPr>
      <w:r w:rsidRPr="00557127">
        <w:rPr>
          <w:rFonts w:eastAsia="Andale Sans UI" w:cs="Times New Roman"/>
          <w:kern w:val="1"/>
          <w:szCs w:val="24"/>
        </w:rPr>
        <w:t>Изпращаме Ви настоящия отговор въз основа на Ваше искане, отправено на …………………..</w:t>
      </w:r>
      <w:r w:rsidRPr="0000282F">
        <w:rPr>
          <w:rFonts w:eastAsia="Andale Sans UI" w:cs="Times New Roman"/>
          <w:kern w:val="1"/>
          <w:szCs w:val="24"/>
        </w:rPr>
        <w:t xml:space="preserve">, </w:t>
      </w:r>
      <w:r w:rsidRPr="00557127">
        <w:rPr>
          <w:rFonts w:eastAsia="Andale Sans UI" w:cs="Times New Roman"/>
          <w:kern w:val="1"/>
          <w:szCs w:val="24"/>
        </w:rPr>
        <w:t>на основание член 15 от Общия регламент относно защитата на данните.</w:t>
      </w:r>
    </w:p>
    <w:p w:rsidR="00557127" w:rsidRPr="00557127" w:rsidRDefault="00557127" w:rsidP="00557127">
      <w:pPr>
        <w:keepNext/>
        <w:keepLines/>
        <w:widowControl w:val="0"/>
        <w:suppressAutoHyphens/>
        <w:spacing w:before="240" w:beforeAutospacing="1" w:after="0" w:afterAutospacing="1"/>
        <w:ind w:left="432" w:hanging="432"/>
        <w:outlineLvl w:val="0"/>
        <w:rPr>
          <w:rFonts w:eastAsia="Calibri" w:cs="Times New Roman"/>
          <w:b/>
          <w:kern w:val="1"/>
          <w:szCs w:val="32"/>
        </w:rPr>
      </w:pPr>
      <w:r w:rsidRPr="00557127">
        <w:rPr>
          <w:rFonts w:eastAsia="Calibri" w:cs="Times New Roman"/>
          <w:b/>
          <w:kern w:val="1"/>
          <w:szCs w:val="32"/>
        </w:rPr>
        <w:t>Действия по искането.</w:t>
      </w: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kern w:val="1"/>
          <w:szCs w:val="24"/>
        </w:rPr>
      </w:pPr>
      <w:r w:rsidRPr="00557127">
        <w:rPr>
          <w:rFonts w:eastAsia="Andale Sans UI" w:cs="Times New Roman"/>
          <w:kern w:val="1"/>
          <w:szCs w:val="24"/>
        </w:rPr>
        <w:t xml:space="preserve">Потвърждаваме/Не потвърждаваме, </w:t>
      </w:r>
      <w:bookmarkStart w:id="4" w:name="_Hlk511039308"/>
      <w:r w:rsidRPr="00557127">
        <w:rPr>
          <w:rFonts w:eastAsia="Andale Sans UI" w:cs="Times New Roman"/>
          <w:kern w:val="1"/>
          <w:szCs w:val="24"/>
        </w:rPr>
        <w:t xml:space="preserve">че </w:t>
      </w:r>
      <w:bookmarkEnd w:id="4"/>
      <w:r w:rsidR="00D22F38">
        <w:rPr>
          <w:rFonts w:eastAsia="Andale Sans UI" w:cs="Times New Roman"/>
          <w:kern w:val="1"/>
          <w:szCs w:val="24"/>
        </w:rPr>
        <w:t>Детска градина „............................“</w:t>
      </w:r>
      <w:r w:rsidR="00A54CC5">
        <w:rPr>
          <w:rFonts w:eastAsia="Andale Sans UI" w:cs="Times New Roman"/>
          <w:kern w:val="1"/>
          <w:szCs w:val="24"/>
        </w:rPr>
        <w:t xml:space="preserve"> </w:t>
      </w:r>
      <w:r w:rsidRPr="00557127">
        <w:rPr>
          <w:rFonts w:eastAsia="Andale Sans UI" w:cs="Times New Roman"/>
          <w:kern w:val="1"/>
          <w:szCs w:val="24"/>
        </w:rPr>
        <w:t xml:space="preserve">обработва Ваши лични данни. </w:t>
      </w: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kern w:val="1"/>
          <w:szCs w:val="24"/>
        </w:rPr>
      </w:pPr>
      <w:r w:rsidRPr="00557127">
        <w:rPr>
          <w:rFonts w:eastAsia="Andale Sans UI" w:cs="Times New Roman"/>
          <w:kern w:val="1"/>
          <w:szCs w:val="24"/>
        </w:rPr>
        <w:t xml:space="preserve">Предоставяме Ви копие от личните данни и/или извлечение от носителите на данните, до които сте поискали достъп като приложение към настоящето писмо. Информацията, предоставена Ви в отговор на искането, не включва информация, която разкрива личните данни на трети страни. </w:t>
      </w:r>
    </w:p>
    <w:p w:rsidR="00557127" w:rsidRPr="00557127" w:rsidRDefault="00557127" w:rsidP="00557127">
      <w:pPr>
        <w:keepNext/>
        <w:keepLines/>
        <w:widowControl w:val="0"/>
        <w:suppressAutoHyphens/>
        <w:spacing w:before="240" w:beforeAutospacing="1" w:after="0" w:afterAutospacing="1"/>
        <w:ind w:left="432" w:hanging="432"/>
        <w:outlineLvl w:val="0"/>
        <w:rPr>
          <w:rFonts w:eastAsia="Calibri" w:cs="Times New Roman"/>
          <w:b/>
          <w:kern w:val="1"/>
          <w:szCs w:val="32"/>
        </w:rPr>
      </w:pPr>
      <w:r w:rsidRPr="00557127">
        <w:rPr>
          <w:rFonts w:eastAsia="Calibri" w:cs="Times New Roman"/>
          <w:b/>
          <w:kern w:val="1"/>
          <w:szCs w:val="32"/>
        </w:rPr>
        <w:t>Резултат от проверката.</w:t>
      </w: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kern w:val="1"/>
          <w:szCs w:val="24"/>
        </w:rPr>
      </w:pPr>
      <w:r w:rsidRPr="00557127">
        <w:rPr>
          <w:rFonts w:eastAsia="Andale Sans UI" w:cs="Times New Roman"/>
          <w:kern w:val="1"/>
          <w:szCs w:val="24"/>
        </w:rPr>
        <w:t>Извършихме търсене в наличния ни информационен фонд и идентифицирахме наличната за Вас информация</w:t>
      </w:r>
      <w:r w:rsidRPr="0000282F">
        <w:rPr>
          <w:rFonts w:eastAsia="Andale Sans UI" w:cs="Times New Roman"/>
          <w:kern w:val="1"/>
          <w:szCs w:val="24"/>
        </w:rPr>
        <w:t xml:space="preserve">, </w:t>
      </w:r>
      <w:r w:rsidRPr="00557127">
        <w:rPr>
          <w:rFonts w:eastAsia="Andale Sans UI" w:cs="Times New Roman"/>
          <w:kern w:val="1"/>
          <w:szCs w:val="24"/>
        </w:rPr>
        <w:t>резултатите от което обобщаваме по-долу:</w:t>
      </w:r>
    </w:p>
    <w:p w:rsidR="00557127" w:rsidRPr="00557127" w:rsidRDefault="00557127" w:rsidP="00557127">
      <w:pPr>
        <w:keepNext/>
        <w:keepLines/>
        <w:widowControl w:val="0"/>
        <w:numPr>
          <w:ilvl w:val="1"/>
          <w:numId w:val="0"/>
        </w:numPr>
        <w:suppressAutoHyphens/>
        <w:spacing w:before="40" w:beforeAutospacing="1" w:after="0" w:afterAutospacing="1"/>
        <w:ind w:left="576" w:hanging="576"/>
        <w:outlineLvl w:val="1"/>
        <w:rPr>
          <w:rFonts w:eastAsia="Calibri" w:cs="Times New Roman"/>
          <w:i/>
          <w:kern w:val="1"/>
          <w:szCs w:val="26"/>
        </w:rPr>
      </w:pPr>
      <w:r w:rsidRPr="00557127">
        <w:rPr>
          <w:rFonts w:eastAsia="Calibri" w:cs="Times New Roman"/>
          <w:i/>
          <w:kern w:val="1"/>
          <w:szCs w:val="26"/>
        </w:rPr>
        <w:t>Категории данни и цели, за които се обработват</w:t>
      </w: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kern w:val="1"/>
          <w:szCs w:val="24"/>
        </w:rPr>
      </w:pPr>
      <w:r w:rsidRPr="00557127">
        <w:rPr>
          <w:rFonts w:eastAsia="Andale Sans UI" w:cs="Times New Roman"/>
          <w:kern w:val="1"/>
          <w:szCs w:val="24"/>
        </w:rPr>
        <w:t>В резултат на търсенето установихме, че обработваме следните категории лични данни, които обработваме за посочените цели:</w:t>
      </w: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ind w:firstLine="0"/>
        <w:rPr>
          <w:rFonts w:eastAsia="Andale Sans UI" w:cs="Times New Roman"/>
          <w:kern w:val="1"/>
          <w:szCs w:val="24"/>
        </w:rPr>
      </w:pPr>
      <w:bookmarkStart w:id="5" w:name="_Hlk510354347"/>
      <w:r w:rsidRPr="00557127">
        <w:rPr>
          <w:rFonts w:eastAsia="Andale Sans UI" w:cs="Times New Roman"/>
          <w:kern w:val="1"/>
          <w:szCs w:val="24"/>
        </w:rPr>
        <w:t>/</w:t>
      </w:r>
      <w:r w:rsidRPr="0048251A">
        <w:rPr>
          <w:rFonts w:eastAsia="Andale Sans UI" w:cs="Times New Roman"/>
          <w:kern w:val="1"/>
          <w:sz w:val="22"/>
        </w:rPr>
        <w:t>посочват се категориите данни и целите, за които се обработва всяка категория – целите за съответния вид обработка могат да бъдат открити в  Регистъра на дейностите по обработка</w:t>
      </w:r>
      <w:r w:rsidRPr="00557127">
        <w:rPr>
          <w:rFonts w:eastAsia="Andale Sans UI" w:cs="Times New Roman"/>
          <w:kern w:val="1"/>
          <w:szCs w:val="24"/>
        </w:rPr>
        <w:t>/</w:t>
      </w: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ind w:firstLine="0"/>
        <w:rPr>
          <w:rFonts w:eastAsia="Andale Sans UI" w:cs="Times New Roman"/>
          <w:kern w:val="1"/>
          <w:szCs w:val="24"/>
        </w:rPr>
      </w:pPr>
      <w:r w:rsidRPr="00557127">
        <w:rPr>
          <w:rFonts w:eastAsia="Andale Sans UI" w:cs="Times New Roman"/>
          <w:kern w:val="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57127">
        <w:rPr>
          <w:rFonts w:eastAsia="Andale Sans UI" w:cs="Times New Roman"/>
          <w:kern w:val="1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5"/>
      <w:r w:rsidRPr="00557127">
        <w:rPr>
          <w:rFonts w:eastAsia="Andale Sans UI" w:cs="Times New Roman"/>
          <w:kern w:val="1"/>
          <w:szCs w:val="24"/>
        </w:rPr>
        <w:t>………………………………………</w:t>
      </w:r>
    </w:p>
    <w:p w:rsidR="00557127" w:rsidRPr="00557127" w:rsidRDefault="00557127" w:rsidP="00557127">
      <w:pPr>
        <w:keepNext/>
        <w:keepLines/>
        <w:widowControl w:val="0"/>
        <w:numPr>
          <w:ilvl w:val="1"/>
          <w:numId w:val="0"/>
        </w:numPr>
        <w:suppressAutoHyphens/>
        <w:spacing w:before="40" w:beforeAutospacing="1" w:after="0" w:afterAutospacing="1"/>
        <w:ind w:left="576" w:hanging="576"/>
        <w:outlineLvl w:val="1"/>
        <w:rPr>
          <w:rFonts w:eastAsia="Calibri" w:cs="Times New Roman"/>
          <w:i/>
          <w:kern w:val="1"/>
          <w:szCs w:val="26"/>
        </w:rPr>
      </w:pPr>
      <w:r w:rsidRPr="00557127">
        <w:rPr>
          <w:rFonts w:eastAsia="Calibri" w:cs="Times New Roman"/>
          <w:i/>
          <w:kern w:val="1"/>
          <w:szCs w:val="26"/>
        </w:rPr>
        <w:t>Формат на личните данни</w:t>
      </w: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kern w:val="1"/>
          <w:szCs w:val="24"/>
        </w:rPr>
      </w:pPr>
      <w:r w:rsidRPr="00557127">
        <w:rPr>
          <w:rFonts w:eastAsia="Andale Sans UI" w:cs="Times New Roman"/>
          <w:kern w:val="1"/>
          <w:szCs w:val="24"/>
        </w:rPr>
        <w:t>Всички данни, които се отнасят до Вас са налични /</w:t>
      </w:r>
      <w:r w:rsidRPr="0000282F">
        <w:rPr>
          <w:rFonts w:eastAsia="Andale Sans UI" w:cs="Times New Roman"/>
          <w:kern w:val="1"/>
          <w:sz w:val="22"/>
        </w:rPr>
        <w:t>Посочва</w:t>
      </w:r>
      <w:r w:rsidRPr="0048251A">
        <w:rPr>
          <w:rFonts w:eastAsia="Andale Sans UI" w:cs="Times New Roman"/>
          <w:kern w:val="1"/>
          <w:sz w:val="22"/>
        </w:rPr>
        <w:t xml:space="preserve"> се</w:t>
      </w:r>
      <w:r w:rsidRPr="0000282F">
        <w:rPr>
          <w:rFonts w:eastAsia="Andale Sans UI" w:cs="Times New Roman"/>
          <w:kern w:val="1"/>
          <w:sz w:val="22"/>
        </w:rPr>
        <w:t xml:space="preserve"> дали данните с</w:t>
      </w:r>
      <w:r w:rsidRPr="0048251A">
        <w:rPr>
          <w:rFonts w:eastAsia="Andale Sans UI" w:cs="Times New Roman"/>
          <w:kern w:val="1"/>
          <w:sz w:val="22"/>
        </w:rPr>
        <w:t xml:space="preserve">е обработват </w:t>
      </w:r>
      <w:r w:rsidRPr="0000282F">
        <w:rPr>
          <w:rFonts w:eastAsia="Andale Sans UI" w:cs="Times New Roman"/>
          <w:kern w:val="1"/>
          <w:sz w:val="22"/>
        </w:rPr>
        <w:t xml:space="preserve"> в електронна форма или на хартиен носител</w:t>
      </w:r>
      <w:r w:rsidRPr="00557127">
        <w:rPr>
          <w:rFonts w:eastAsia="Andale Sans UI" w:cs="Times New Roman"/>
          <w:kern w:val="1"/>
          <w:szCs w:val="24"/>
        </w:rPr>
        <w:t>/.</w:t>
      </w:r>
    </w:p>
    <w:p w:rsidR="00557127" w:rsidRPr="00557127" w:rsidRDefault="00557127" w:rsidP="00557127">
      <w:pPr>
        <w:keepNext/>
        <w:keepLines/>
        <w:widowControl w:val="0"/>
        <w:numPr>
          <w:ilvl w:val="1"/>
          <w:numId w:val="0"/>
        </w:numPr>
        <w:suppressAutoHyphens/>
        <w:spacing w:before="40" w:beforeAutospacing="1" w:after="0" w:afterAutospacing="1"/>
        <w:ind w:left="576" w:hanging="576"/>
        <w:outlineLvl w:val="1"/>
        <w:rPr>
          <w:rFonts w:eastAsia="Times New Roman" w:cs="Times New Roman"/>
          <w:i/>
          <w:kern w:val="1"/>
          <w:szCs w:val="26"/>
        </w:rPr>
      </w:pPr>
      <w:r w:rsidRPr="00557127">
        <w:rPr>
          <w:rFonts w:eastAsia="Times New Roman" w:cs="Times New Roman"/>
          <w:i/>
          <w:kern w:val="1"/>
          <w:szCs w:val="26"/>
        </w:rPr>
        <w:t>Източник на личните данни.</w:t>
      </w: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ind w:firstLine="0"/>
        <w:rPr>
          <w:rFonts w:eastAsia="Andale Sans UI" w:cs="Times New Roman"/>
          <w:kern w:val="1"/>
          <w:sz w:val="22"/>
        </w:rPr>
      </w:pPr>
      <w:r w:rsidRPr="00557127">
        <w:rPr>
          <w:rFonts w:eastAsia="Andale Sans UI" w:cs="Times New Roman"/>
          <w:kern w:val="1"/>
          <w:sz w:val="22"/>
        </w:rPr>
        <w:t>*Попълва се само, когато данните не са получени от субекта на данните.</w:t>
      </w:r>
    </w:p>
    <w:p w:rsidR="00557127" w:rsidRPr="0000282F" w:rsidRDefault="00557127" w:rsidP="00557127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kern w:val="1"/>
          <w:szCs w:val="24"/>
        </w:rPr>
      </w:pPr>
      <w:r w:rsidRPr="00557127">
        <w:rPr>
          <w:rFonts w:eastAsia="Andale Sans UI" w:cs="Times New Roman"/>
          <w:kern w:val="1"/>
          <w:szCs w:val="24"/>
        </w:rPr>
        <w:t>Обработваните за Вас лични данни са получени от /</w:t>
      </w:r>
      <w:r w:rsidRPr="0048251A">
        <w:rPr>
          <w:rFonts w:eastAsia="Andale Sans UI" w:cs="Times New Roman"/>
          <w:kern w:val="1"/>
          <w:sz w:val="22"/>
        </w:rPr>
        <w:t>посочва се източника на данните/ във връзка с /посочва се причината за получаването</w:t>
      </w:r>
      <w:r w:rsidRPr="00557127">
        <w:rPr>
          <w:rFonts w:eastAsia="Andale Sans UI" w:cs="Times New Roman"/>
          <w:kern w:val="1"/>
          <w:szCs w:val="24"/>
        </w:rPr>
        <w:t>/</w:t>
      </w:r>
    </w:p>
    <w:p w:rsidR="00557127" w:rsidRPr="00557127" w:rsidRDefault="00557127" w:rsidP="00557127">
      <w:pPr>
        <w:keepNext/>
        <w:keepLines/>
        <w:widowControl w:val="0"/>
        <w:numPr>
          <w:ilvl w:val="1"/>
          <w:numId w:val="0"/>
        </w:numPr>
        <w:suppressAutoHyphens/>
        <w:spacing w:before="40" w:beforeAutospacing="1" w:after="0" w:afterAutospacing="1"/>
        <w:ind w:left="576" w:hanging="576"/>
        <w:outlineLvl w:val="1"/>
        <w:rPr>
          <w:rFonts w:eastAsia="Times New Roman" w:cs="Times New Roman"/>
          <w:i/>
          <w:kern w:val="1"/>
          <w:szCs w:val="26"/>
        </w:rPr>
      </w:pPr>
      <w:r w:rsidRPr="00557127">
        <w:rPr>
          <w:rFonts w:eastAsia="Times New Roman" w:cs="Times New Roman"/>
          <w:i/>
          <w:kern w:val="1"/>
          <w:szCs w:val="26"/>
        </w:rPr>
        <w:t>Получатели на личните данни.</w:t>
      </w:r>
    </w:p>
    <w:p w:rsidR="00557127" w:rsidRPr="0048251A" w:rsidRDefault="00557127" w:rsidP="00557127">
      <w:pPr>
        <w:keepNext/>
        <w:keepLines/>
        <w:widowControl w:val="0"/>
        <w:numPr>
          <w:ilvl w:val="2"/>
          <w:numId w:val="0"/>
        </w:numPr>
        <w:suppressAutoHyphens/>
        <w:spacing w:after="0"/>
        <w:ind w:left="720" w:hanging="720"/>
        <w:outlineLvl w:val="2"/>
        <w:rPr>
          <w:rFonts w:eastAsia="Andale Sans UI" w:cs="Times New Roman"/>
          <w:kern w:val="1"/>
          <w:sz w:val="22"/>
        </w:rPr>
      </w:pPr>
      <w:r w:rsidRPr="00557127">
        <w:rPr>
          <w:rFonts w:eastAsia="Times New Roman" w:cs="Times New Roman"/>
          <w:kern w:val="1"/>
          <w:szCs w:val="24"/>
        </w:rPr>
        <w:t xml:space="preserve">              Получателите на лични данни, включително в рамките на ЕС </w:t>
      </w:r>
      <w:r w:rsidRPr="0000282F">
        <w:rPr>
          <w:rFonts w:eastAsia="Andale Sans UI" w:cs="Times New Roman"/>
          <w:kern w:val="1"/>
          <w:szCs w:val="24"/>
        </w:rPr>
        <w:t xml:space="preserve"> </w:t>
      </w:r>
      <w:r w:rsidRPr="00557127">
        <w:rPr>
          <w:rFonts w:eastAsia="Andale Sans UI" w:cs="Times New Roman"/>
          <w:kern w:val="1"/>
          <w:szCs w:val="24"/>
        </w:rPr>
        <w:t>/</w:t>
      </w:r>
      <w:r w:rsidRPr="0048251A">
        <w:rPr>
          <w:rFonts w:eastAsia="Andale Sans UI" w:cs="Times New Roman"/>
          <w:kern w:val="1"/>
          <w:sz w:val="22"/>
        </w:rPr>
        <w:t xml:space="preserve">Посочват се </w:t>
      </w:r>
    </w:p>
    <w:p w:rsidR="00557127" w:rsidRPr="0000282F" w:rsidRDefault="00557127" w:rsidP="00557127">
      <w:pPr>
        <w:keepNext/>
        <w:keepLines/>
        <w:widowControl w:val="0"/>
        <w:numPr>
          <w:ilvl w:val="2"/>
          <w:numId w:val="0"/>
        </w:numPr>
        <w:suppressAutoHyphens/>
        <w:spacing w:after="0"/>
        <w:ind w:left="720" w:hanging="720"/>
        <w:outlineLvl w:val="2"/>
        <w:rPr>
          <w:rFonts w:eastAsia="Andale Sans UI" w:cs="Times New Roman"/>
          <w:kern w:val="1"/>
          <w:szCs w:val="24"/>
        </w:rPr>
      </w:pPr>
      <w:r w:rsidRPr="0048251A">
        <w:rPr>
          <w:rFonts w:eastAsia="Andale Sans UI" w:cs="Times New Roman"/>
          <w:kern w:val="1"/>
          <w:sz w:val="22"/>
        </w:rPr>
        <w:t>лицата и институциите, на които се предоставят данните</w:t>
      </w:r>
      <w:r w:rsidRPr="00557127">
        <w:rPr>
          <w:rFonts w:eastAsia="Andale Sans UI" w:cs="Times New Roman"/>
          <w:kern w:val="1"/>
          <w:szCs w:val="24"/>
        </w:rPr>
        <w:t xml:space="preserve">/ </w:t>
      </w: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kern w:val="1"/>
          <w:szCs w:val="24"/>
        </w:rPr>
      </w:pPr>
      <w:r w:rsidRPr="00557127">
        <w:rPr>
          <w:rFonts w:eastAsia="Andale Sans UI" w:cs="Times New Roman"/>
          <w:kern w:val="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127" w:rsidRPr="00557127" w:rsidRDefault="00557127" w:rsidP="00557127">
      <w:pPr>
        <w:keepNext/>
        <w:keepLines/>
        <w:widowControl w:val="0"/>
        <w:numPr>
          <w:ilvl w:val="2"/>
          <w:numId w:val="0"/>
        </w:numPr>
        <w:suppressAutoHyphens/>
        <w:spacing w:before="40" w:beforeAutospacing="1" w:after="0" w:afterAutospacing="1"/>
        <w:ind w:left="720" w:hanging="720"/>
        <w:outlineLvl w:val="2"/>
        <w:rPr>
          <w:rFonts w:eastAsia="Times New Roman" w:cs="Times New Roman"/>
          <w:kern w:val="1"/>
          <w:szCs w:val="24"/>
        </w:rPr>
      </w:pPr>
      <w:r w:rsidRPr="00557127">
        <w:rPr>
          <w:rFonts w:eastAsia="Times New Roman" w:cs="Times New Roman"/>
          <w:kern w:val="1"/>
          <w:szCs w:val="24"/>
        </w:rPr>
        <w:t xml:space="preserve">            Получатели в трети държави или международни организации</w:t>
      </w:r>
    </w:p>
    <w:p w:rsidR="00557127" w:rsidRPr="0000282F" w:rsidRDefault="00557127" w:rsidP="00557127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i/>
          <w:kern w:val="1"/>
          <w:szCs w:val="24"/>
        </w:rPr>
      </w:pPr>
      <w:r w:rsidRPr="00557127">
        <w:rPr>
          <w:rFonts w:eastAsia="Andale Sans UI" w:cs="Times New Roman"/>
          <w:i/>
          <w:kern w:val="1"/>
          <w:szCs w:val="24"/>
        </w:rPr>
        <w:t>/</w:t>
      </w:r>
      <w:r w:rsidRPr="0048251A">
        <w:rPr>
          <w:rFonts w:eastAsia="Andale Sans UI" w:cs="Times New Roman"/>
          <w:i/>
          <w:kern w:val="1"/>
          <w:sz w:val="22"/>
        </w:rPr>
        <w:t>Посочват се имената на третите държави или международни организации, на които се предоставят данните</w:t>
      </w:r>
      <w:r w:rsidRPr="00557127">
        <w:rPr>
          <w:rFonts w:eastAsia="Andale Sans UI" w:cs="Times New Roman"/>
          <w:i/>
          <w:kern w:val="1"/>
          <w:szCs w:val="24"/>
        </w:rPr>
        <w:t xml:space="preserve">/ </w:t>
      </w: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kern w:val="1"/>
          <w:szCs w:val="24"/>
        </w:rPr>
      </w:pPr>
      <w:r w:rsidRPr="00557127">
        <w:rPr>
          <w:rFonts w:eastAsia="Andale Sans UI" w:cs="Times New Roman"/>
          <w:kern w:val="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127" w:rsidRPr="00557127" w:rsidRDefault="00557127" w:rsidP="00557127">
      <w:pPr>
        <w:keepNext/>
        <w:keepLines/>
        <w:widowControl w:val="0"/>
        <w:numPr>
          <w:ilvl w:val="3"/>
          <w:numId w:val="0"/>
        </w:numPr>
        <w:suppressAutoHyphens/>
        <w:spacing w:before="40" w:beforeAutospacing="1" w:after="0" w:afterAutospacing="1"/>
        <w:ind w:left="864" w:hanging="864"/>
        <w:outlineLvl w:val="3"/>
        <w:rPr>
          <w:rFonts w:eastAsia="Times New Roman" w:cs="Times New Roman"/>
          <w:i/>
          <w:iCs/>
          <w:kern w:val="1"/>
          <w:szCs w:val="24"/>
        </w:rPr>
      </w:pPr>
      <w:r w:rsidRPr="00557127">
        <w:rPr>
          <w:rFonts w:eastAsia="Times New Roman" w:cs="Times New Roman"/>
          <w:i/>
          <w:iCs/>
          <w:kern w:val="1"/>
          <w:szCs w:val="24"/>
        </w:rPr>
        <w:t xml:space="preserve">             Гаранции при предаване на данните в трети страни.</w:t>
      </w: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kern w:val="1"/>
          <w:szCs w:val="24"/>
        </w:rPr>
      </w:pPr>
      <w:r w:rsidRPr="00557127">
        <w:rPr>
          <w:rFonts w:eastAsia="Andale Sans UI" w:cs="Times New Roman"/>
          <w:kern w:val="1"/>
          <w:szCs w:val="24"/>
        </w:rPr>
        <w:t xml:space="preserve">При предаване на данните Ви в трети страни, прилагаме следните гаранции: </w:t>
      </w: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kern w:val="1"/>
          <w:szCs w:val="24"/>
        </w:rPr>
      </w:pPr>
      <w:r w:rsidRPr="00557127">
        <w:rPr>
          <w:rFonts w:eastAsia="Andale Sans UI" w:cs="Times New Roman"/>
          <w:kern w:val="1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127" w:rsidRPr="00557127" w:rsidRDefault="00557127" w:rsidP="00557127">
      <w:pPr>
        <w:keepNext/>
        <w:keepLines/>
        <w:widowControl w:val="0"/>
        <w:numPr>
          <w:ilvl w:val="1"/>
          <w:numId w:val="0"/>
        </w:numPr>
        <w:suppressAutoHyphens/>
        <w:spacing w:before="40" w:beforeAutospacing="1" w:after="0" w:afterAutospacing="1"/>
        <w:ind w:left="576" w:hanging="576"/>
        <w:outlineLvl w:val="1"/>
        <w:rPr>
          <w:rFonts w:eastAsia="Calibri" w:cs="Times New Roman"/>
          <w:i/>
          <w:kern w:val="1"/>
          <w:szCs w:val="26"/>
        </w:rPr>
      </w:pPr>
      <w:r w:rsidRPr="00557127">
        <w:rPr>
          <w:rFonts w:eastAsia="Times New Roman" w:cs="Times New Roman"/>
          <w:i/>
          <w:kern w:val="1"/>
          <w:szCs w:val="26"/>
        </w:rPr>
        <w:t xml:space="preserve">           Носител на личните данни и срок за съхраняването им. </w:t>
      </w: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kern w:val="1"/>
          <w:szCs w:val="24"/>
        </w:rPr>
      </w:pPr>
      <w:r w:rsidRPr="00557127">
        <w:rPr>
          <w:rFonts w:eastAsia="Andale Sans UI" w:cs="Times New Roman"/>
          <w:kern w:val="1"/>
          <w:szCs w:val="24"/>
        </w:rPr>
        <w:t>Информацията, която представлява вашите лични данни, се съдържа на няколко носителя. Носителите и нормативните срокове за съхраняването им са посочени в следната таблица: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38"/>
        <w:gridCol w:w="4650"/>
      </w:tblGrid>
      <w:tr w:rsidR="00557127" w:rsidRPr="00557127" w:rsidTr="00557127">
        <w:tc>
          <w:tcPr>
            <w:tcW w:w="2497" w:type="pct"/>
            <w:shd w:val="clear" w:color="auto" w:fill="002060"/>
          </w:tcPr>
          <w:p w:rsidR="00557127" w:rsidRPr="00557127" w:rsidRDefault="00557127" w:rsidP="00557127">
            <w:pPr>
              <w:widowControl w:val="0"/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Andale Sans UI" w:cs="Times New Roman"/>
                <w:b/>
                <w:kern w:val="1"/>
                <w:szCs w:val="24"/>
              </w:rPr>
            </w:pPr>
            <w:r w:rsidRPr="00557127">
              <w:rPr>
                <w:rFonts w:eastAsia="Andale Sans UI" w:cs="Times New Roman"/>
                <w:b/>
                <w:kern w:val="1"/>
                <w:szCs w:val="24"/>
              </w:rPr>
              <w:t>Носител на лични данни</w:t>
            </w:r>
          </w:p>
        </w:tc>
        <w:tc>
          <w:tcPr>
            <w:tcW w:w="2503" w:type="pct"/>
            <w:shd w:val="clear" w:color="auto" w:fill="002060"/>
          </w:tcPr>
          <w:p w:rsidR="00557127" w:rsidRPr="00557127" w:rsidRDefault="00557127" w:rsidP="00557127">
            <w:pPr>
              <w:widowControl w:val="0"/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Andale Sans UI" w:cs="Times New Roman"/>
                <w:b/>
                <w:kern w:val="1"/>
                <w:szCs w:val="24"/>
              </w:rPr>
            </w:pPr>
            <w:r w:rsidRPr="00557127">
              <w:rPr>
                <w:rFonts w:eastAsia="Andale Sans UI" w:cs="Times New Roman"/>
                <w:b/>
                <w:kern w:val="1"/>
                <w:szCs w:val="24"/>
              </w:rPr>
              <w:t>Срок за съхраняването му</w:t>
            </w:r>
          </w:p>
        </w:tc>
      </w:tr>
      <w:tr w:rsidR="00557127" w:rsidRPr="00557127" w:rsidTr="00557127">
        <w:tc>
          <w:tcPr>
            <w:tcW w:w="2497" w:type="pct"/>
          </w:tcPr>
          <w:p w:rsidR="00557127" w:rsidRPr="00557127" w:rsidRDefault="00557127" w:rsidP="00557127">
            <w:pPr>
              <w:widowControl w:val="0"/>
              <w:suppressAutoHyphens/>
              <w:spacing w:before="100" w:beforeAutospacing="1" w:after="100" w:afterAutospacing="1"/>
              <w:ind w:firstLine="0"/>
              <w:rPr>
                <w:rFonts w:eastAsia="Andale Sans UI" w:cs="Times New Roman"/>
                <w:kern w:val="1"/>
                <w:szCs w:val="24"/>
              </w:rPr>
            </w:pPr>
          </w:p>
        </w:tc>
        <w:tc>
          <w:tcPr>
            <w:tcW w:w="2503" w:type="pct"/>
          </w:tcPr>
          <w:p w:rsidR="00557127" w:rsidRPr="00557127" w:rsidRDefault="00557127" w:rsidP="00557127">
            <w:pPr>
              <w:widowControl w:val="0"/>
              <w:suppressAutoHyphens/>
              <w:spacing w:before="100" w:beforeAutospacing="1" w:after="100" w:afterAutospacing="1"/>
              <w:ind w:firstLine="0"/>
              <w:rPr>
                <w:rFonts w:eastAsia="Andale Sans UI" w:cs="Times New Roman"/>
                <w:kern w:val="1"/>
                <w:szCs w:val="24"/>
              </w:rPr>
            </w:pPr>
          </w:p>
        </w:tc>
      </w:tr>
      <w:tr w:rsidR="00557127" w:rsidRPr="00557127" w:rsidTr="00557127">
        <w:tc>
          <w:tcPr>
            <w:tcW w:w="2497" w:type="pct"/>
          </w:tcPr>
          <w:p w:rsidR="00557127" w:rsidRPr="00557127" w:rsidRDefault="00557127" w:rsidP="00557127">
            <w:pPr>
              <w:widowControl w:val="0"/>
              <w:suppressAutoHyphens/>
              <w:spacing w:before="100" w:beforeAutospacing="1" w:after="100" w:afterAutospacing="1"/>
              <w:ind w:firstLine="0"/>
              <w:rPr>
                <w:rFonts w:eastAsia="Andale Sans UI" w:cs="Times New Roman"/>
                <w:kern w:val="1"/>
                <w:szCs w:val="24"/>
              </w:rPr>
            </w:pPr>
          </w:p>
        </w:tc>
        <w:tc>
          <w:tcPr>
            <w:tcW w:w="2503" w:type="pct"/>
          </w:tcPr>
          <w:p w:rsidR="00557127" w:rsidRPr="00557127" w:rsidRDefault="00557127" w:rsidP="00557127">
            <w:pPr>
              <w:widowControl w:val="0"/>
              <w:suppressAutoHyphens/>
              <w:spacing w:before="100" w:beforeAutospacing="1" w:after="100" w:afterAutospacing="1"/>
              <w:ind w:firstLine="0"/>
              <w:rPr>
                <w:rFonts w:eastAsia="Andale Sans UI" w:cs="Times New Roman"/>
                <w:kern w:val="1"/>
                <w:szCs w:val="24"/>
              </w:rPr>
            </w:pPr>
          </w:p>
        </w:tc>
      </w:tr>
      <w:tr w:rsidR="00557127" w:rsidRPr="00557127" w:rsidTr="00557127">
        <w:tc>
          <w:tcPr>
            <w:tcW w:w="2497" w:type="pct"/>
          </w:tcPr>
          <w:p w:rsidR="00557127" w:rsidRPr="00557127" w:rsidRDefault="00557127" w:rsidP="00557127">
            <w:pPr>
              <w:widowControl w:val="0"/>
              <w:suppressAutoHyphens/>
              <w:spacing w:before="100" w:beforeAutospacing="1" w:after="100" w:afterAutospacing="1"/>
              <w:ind w:firstLine="0"/>
              <w:rPr>
                <w:rFonts w:eastAsia="Andale Sans UI" w:cs="Times New Roman"/>
                <w:kern w:val="1"/>
                <w:szCs w:val="24"/>
              </w:rPr>
            </w:pPr>
          </w:p>
        </w:tc>
        <w:tc>
          <w:tcPr>
            <w:tcW w:w="2503" w:type="pct"/>
          </w:tcPr>
          <w:p w:rsidR="00557127" w:rsidRPr="00557127" w:rsidRDefault="00557127" w:rsidP="00557127">
            <w:pPr>
              <w:widowControl w:val="0"/>
              <w:suppressAutoHyphens/>
              <w:spacing w:before="100" w:beforeAutospacing="1" w:after="100" w:afterAutospacing="1"/>
              <w:ind w:firstLine="0"/>
              <w:rPr>
                <w:rFonts w:eastAsia="Andale Sans UI" w:cs="Times New Roman"/>
                <w:kern w:val="1"/>
                <w:szCs w:val="24"/>
              </w:rPr>
            </w:pPr>
          </w:p>
        </w:tc>
      </w:tr>
      <w:tr w:rsidR="00557127" w:rsidRPr="00557127" w:rsidTr="00557127">
        <w:tc>
          <w:tcPr>
            <w:tcW w:w="2497" w:type="pct"/>
          </w:tcPr>
          <w:p w:rsidR="00557127" w:rsidRPr="00557127" w:rsidRDefault="00557127" w:rsidP="00557127">
            <w:pPr>
              <w:widowControl w:val="0"/>
              <w:suppressAutoHyphens/>
              <w:spacing w:before="100" w:beforeAutospacing="1" w:after="100" w:afterAutospacing="1"/>
              <w:ind w:firstLine="0"/>
              <w:rPr>
                <w:rFonts w:eastAsia="Andale Sans UI" w:cs="Times New Roman"/>
                <w:kern w:val="1"/>
                <w:szCs w:val="24"/>
              </w:rPr>
            </w:pPr>
          </w:p>
        </w:tc>
        <w:tc>
          <w:tcPr>
            <w:tcW w:w="2503" w:type="pct"/>
          </w:tcPr>
          <w:p w:rsidR="00557127" w:rsidRPr="00557127" w:rsidRDefault="00557127" w:rsidP="00557127">
            <w:pPr>
              <w:widowControl w:val="0"/>
              <w:suppressAutoHyphens/>
              <w:spacing w:before="100" w:beforeAutospacing="1" w:after="100" w:afterAutospacing="1"/>
              <w:ind w:firstLine="0"/>
              <w:rPr>
                <w:rFonts w:eastAsia="Andale Sans UI" w:cs="Times New Roman"/>
                <w:kern w:val="1"/>
                <w:szCs w:val="24"/>
              </w:rPr>
            </w:pPr>
          </w:p>
        </w:tc>
      </w:tr>
      <w:tr w:rsidR="00557127" w:rsidRPr="00557127" w:rsidTr="00557127">
        <w:tc>
          <w:tcPr>
            <w:tcW w:w="2497" w:type="pct"/>
          </w:tcPr>
          <w:p w:rsidR="00557127" w:rsidRPr="00557127" w:rsidRDefault="00557127" w:rsidP="00557127">
            <w:pPr>
              <w:widowControl w:val="0"/>
              <w:suppressAutoHyphens/>
              <w:spacing w:before="100" w:beforeAutospacing="1" w:after="100" w:afterAutospacing="1"/>
              <w:ind w:firstLine="0"/>
              <w:rPr>
                <w:rFonts w:eastAsia="Andale Sans UI" w:cs="Times New Roman"/>
                <w:kern w:val="1"/>
                <w:szCs w:val="24"/>
              </w:rPr>
            </w:pPr>
          </w:p>
        </w:tc>
        <w:tc>
          <w:tcPr>
            <w:tcW w:w="2503" w:type="pct"/>
          </w:tcPr>
          <w:p w:rsidR="00557127" w:rsidRPr="00557127" w:rsidRDefault="00557127" w:rsidP="00557127">
            <w:pPr>
              <w:widowControl w:val="0"/>
              <w:suppressAutoHyphens/>
              <w:spacing w:before="100" w:beforeAutospacing="1" w:after="100" w:afterAutospacing="1"/>
              <w:ind w:firstLine="0"/>
              <w:rPr>
                <w:rFonts w:eastAsia="Andale Sans UI" w:cs="Times New Roman"/>
                <w:kern w:val="1"/>
                <w:szCs w:val="24"/>
              </w:rPr>
            </w:pPr>
          </w:p>
        </w:tc>
      </w:tr>
    </w:tbl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kern w:val="1"/>
          <w:szCs w:val="24"/>
        </w:rPr>
      </w:pPr>
      <w:r w:rsidRPr="00557127">
        <w:rPr>
          <w:rFonts w:eastAsia="Andale Sans UI" w:cs="Times New Roman"/>
          <w:kern w:val="1"/>
          <w:szCs w:val="24"/>
        </w:rPr>
        <w:t>Ако имате някакви въпроси или притеснения, свързани с искането, моля не се колебайте да се свържете с нас.</w:t>
      </w:r>
    </w:p>
    <w:p w:rsidR="00557127" w:rsidRPr="00557127" w:rsidRDefault="00557127" w:rsidP="00557127">
      <w:pPr>
        <w:keepNext/>
        <w:keepLines/>
        <w:widowControl w:val="0"/>
        <w:suppressAutoHyphens/>
        <w:spacing w:before="240" w:beforeAutospacing="1" w:after="0" w:afterAutospacing="1"/>
        <w:ind w:left="432" w:hanging="432"/>
        <w:outlineLvl w:val="0"/>
        <w:rPr>
          <w:rFonts w:eastAsia="Times New Roman" w:cs="Times New Roman"/>
          <w:b/>
          <w:kern w:val="1"/>
          <w:szCs w:val="32"/>
        </w:rPr>
      </w:pPr>
      <w:r w:rsidRPr="00557127">
        <w:rPr>
          <w:rFonts w:eastAsia="Times New Roman" w:cs="Times New Roman"/>
          <w:b/>
          <w:kern w:val="1"/>
          <w:szCs w:val="32"/>
        </w:rPr>
        <w:t>Приложения:</w:t>
      </w: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kern w:val="1"/>
          <w:szCs w:val="24"/>
        </w:rPr>
      </w:pPr>
      <w:r w:rsidRPr="00557127">
        <w:rPr>
          <w:rFonts w:eastAsia="Andale Sans UI" w:cs="Times New Roman"/>
          <w:kern w:val="1"/>
          <w:szCs w:val="24"/>
        </w:rPr>
        <w:t>Копие от………………….</w:t>
      </w: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kern w:val="1"/>
          <w:szCs w:val="24"/>
        </w:rPr>
      </w:pPr>
      <w:r w:rsidRPr="00557127">
        <w:rPr>
          <w:rFonts w:eastAsia="Andale Sans UI" w:cs="Times New Roman"/>
          <w:kern w:val="1"/>
          <w:szCs w:val="24"/>
        </w:rPr>
        <w:t>Извлечение от…………</w:t>
      </w: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kern w:val="1"/>
          <w:szCs w:val="24"/>
        </w:rPr>
      </w:pP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ind w:firstLine="0"/>
        <w:rPr>
          <w:rFonts w:eastAsia="Andale Sans UI" w:cs="Times New Roman"/>
          <w:kern w:val="1"/>
          <w:szCs w:val="24"/>
        </w:rPr>
      </w:pPr>
      <w:r w:rsidRPr="00557127">
        <w:rPr>
          <w:rFonts w:eastAsia="Andale Sans UI" w:cs="Times New Roman"/>
          <w:kern w:val="1"/>
          <w:szCs w:val="24"/>
        </w:rPr>
        <w:t>Дата:                                                                  Име и длъжност………………………</w:t>
      </w:r>
    </w:p>
    <w:p w:rsidR="00557127" w:rsidRPr="00557127" w:rsidRDefault="00557127" w:rsidP="00557127">
      <w:pPr>
        <w:widowControl w:val="0"/>
        <w:suppressAutoHyphens/>
        <w:spacing w:before="100" w:beforeAutospacing="1" w:after="100" w:afterAutospacing="1"/>
        <w:ind w:left="5040" w:firstLine="720"/>
        <w:jc w:val="center"/>
        <w:rPr>
          <w:rFonts w:eastAsia="Andale Sans UI" w:cs="Times New Roman"/>
          <w:kern w:val="1"/>
          <w:szCs w:val="24"/>
        </w:rPr>
      </w:pPr>
    </w:p>
    <w:p w:rsidR="0048251A" w:rsidRDefault="0048251A" w:rsidP="001A1163">
      <w:pPr>
        <w:pStyle w:val="1"/>
        <w:numPr>
          <w:ilvl w:val="0"/>
          <w:numId w:val="0"/>
        </w:numPr>
        <w:ind w:left="702"/>
        <w:jc w:val="center"/>
      </w:pPr>
    </w:p>
    <w:p w:rsidR="000001BC" w:rsidRDefault="000001BC" w:rsidP="002A525C">
      <w:pPr>
        <w:spacing w:after="160" w:line="259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</w:p>
    <w:p w:rsidR="00A54CC5" w:rsidRDefault="00B630E5" w:rsidP="00B630E5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  <w:r>
        <w:rPr>
          <w:rFonts w:eastAsia="Calibri"/>
          <w:b w:val="0"/>
          <w:i/>
          <w:sz w:val="22"/>
          <w:szCs w:val="22"/>
        </w:rPr>
        <w:lastRenderedPageBreak/>
        <w:t xml:space="preserve">            </w:t>
      </w:r>
    </w:p>
    <w:p w:rsidR="00A54CC5" w:rsidRDefault="00A54CC5" w:rsidP="00B630E5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A54CC5" w:rsidRDefault="00A54CC5" w:rsidP="00B630E5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A54CC5" w:rsidRDefault="00A54CC5" w:rsidP="00B630E5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A54CC5" w:rsidRDefault="00A54CC5" w:rsidP="00B630E5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  <w:r>
        <w:rPr>
          <w:rFonts w:eastAsia="Calibri"/>
          <w:b w:val="0"/>
          <w:i/>
          <w:sz w:val="22"/>
          <w:szCs w:val="22"/>
        </w:rPr>
        <w:t xml:space="preserve">           </w:t>
      </w:r>
    </w:p>
    <w:p w:rsidR="00A54CC5" w:rsidRDefault="00A54CC5" w:rsidP="00B630E5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</w:p>
    <w:p w:rsidR="00B630E5" w:rsidRPr="00991C1F" w:rsidRDefault="00A54CC5" w:rsidP="00B630E5">
      <w:pPr>
        <w:pStyle w:val="1"/>
        <w:numPr>
          <w:ilvl w:val="0"/>
          <w:numId w:val="0"/>
        </w:numPr>
        <w:spacing w:before="0" w:line="240" w:lineRule="auto"/>
        <w:ind w:left="3553" w:firstLine="695"/>
        <w:rPr>
          <w:rFonts w:eastAsia="Calibri"/>
          <w:b w:val="0"/>
          <w:i/>
          <w:sz w:val="22"/>
          <w:szCs w:val="22"/>
        </w:rPr>
      </w:pPr>
      <w:r>
        <w:rPr>
          <w:rFonts w:eastAsia="Calibri"/>
          <w:b w:val="0"/>
          <w:i/>
          <w:sz w:val="22"/>
          <w:szCs w:val="22"/>
        </w:rPr>
        <w:t xml:space="preserve">                               </w:t>
      </w:r>
      <w:r w:rsidR="00B630E5" w:rsidRPr="00991C1F">
        <w:rPr>
          <w:rFonts w:eastAsia="Calibri"/>
          <w:b w:val="0"/>
          <w:i/>
          <w:sz w:val="22"/>
          <w:szCs w:val="22"/>
        </w:rPr>
        <w:t>Приложение №</w:t>
      </w:r>
      <w:r w:rsidR="00B630E5">
        <w:rPr>
          <w:rFonts w:eastAsia="Calibri"/>
          <w:b w:val="0"/>
          <w:i/>
          <w:sz w:val="22"/>
          <w:szCs w:val="22"/>
        </w:rPr>
        <w:t>3</w:t>
      </w:r>
    </w:p>
    <w:p w:rsidR="00A54CC5" w:rsidRDefault="00A54CC5" w:rsidP="002A525C">
      <w:pPr>
        <w:spacing w:after="160" w:line="259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</w:p>
    <w:p w:rsidR="000B46C1" w:rsidRDefault="002A525C" w:rsidP="002A525C">
      <w:pPr>
        <w:spacing w:after="160" w:line="259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2A525C">
        <w:rPr>
          <w:rFonts w:eastAsia="Calibri" w:cs="Times New Roman"/>
          <w:b/>
          <w:sz w:val="32"/>
          <w:szCs w:val="32"/>
        </w:rPr>
        <w:t xml:space="preserve">Регистър </w:t>
      </w:r>
    </w:p>
    <w:p w:rsidR="002A525C" w:rsidRPr="002A525C" w:rsidRDefault="002A525C" w:rsidP="002A525C">
      <w:pPr>
        <w:spacing w:after="160" w:line="259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2A525C">
        <w:rPr>
          <w:rFonts w:eastAsia="Calibri" w:cs="Times New Roman"/>
          <w:b/>
          <w:sz w:val="32"/>
          <w:szCs w:val="32"/>
        </w:rPr>
        <w:t>на исканията за упражняване на права</w:t>
      </w:r>
    </w:p>
    <w:p w:rsidR="002A525C" w:rsidRPr="002A525C" w:rsidRDefault="002A525C" w:rsidP="002A525C">
      <w:pPr>
        <w:spacing w:after="160" w:line="259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</w:p>
    <w:tbl>
      <w:tblPr>
        <w:tblStyle w:val="GridTable4-Accent11"/>
        <w:tblW w:w="602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277"/>
        <w:gridCol w:w="1277"/>
        <w:gridCol w:w="123"/>
        <w:gridCol w:w="1214"/>
        <w:gridCol w:w="1355"/>
        <w:gridCol w:w="1274"/>
        <w:gridCol w:w="1420"/>
        <w:gridCol w:w="1557"/>
      </w:tblGrid>
      <w:tr w:rsidR="000B46C1" w:rsidRPr="002A525C" w:rsidTr="000B4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:rsidR="002A525C" w:rsidRPr="0000282F" w:rsidRDefault="002A525C" w:rsidP="002A525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bg-BG"/>
              </w:rPr>
            </w:pPr>
            <w:r w:rsidRPr="0000282F">
              <w:rPr>
                <w:rFonts w:eastAsia="Calibri" w:cs="Times New Roman"/>
                <w:szCs w:val="24"/>
                <w:lang w:val="bg-BG"/>
              </w:rPr>
              <w:t>Субект на данните (Име, презиме, фамилия)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:rsidR="002A525C" w:rsidRPr="0000282F" w:rsidRDefault="002A525C" w:rsidP="002A525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  <w:r w:rsidRPr="0000282F">
              <w:rPr>
                <w:rFonts w:eastAsia="Calibri" w:cs="Times New Roman"/>
                <w:szCs w:val="24"/>
                <w:lang w:val="bg-BG"/>
              </w:rPr>
              <w:t>Дата на постъпване на искането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:rsidR="002A525C" w:rsidRPr="002A525C" w:rsidRDefault="002A525C" w:rsidP="002A525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A525C">
              <w:rPr>
                <w:rFonts w:eastAsia="Calibri" w:cs="Times New Roman"/>
                <w:szCs w:val="24"/>
              </w:rPr>
              <w:t>Вид на упражненото право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:rsidR="002A525C" w:rsidRPr="002A525C" w:rsidRDefault="002A525C" w:rsidP="002A525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A525C">
              <w:rPr>
                <w:rFonts w:eastAsia="Calibri" w:cs="Times New Roman"/>
                <w:szCs w:val="24"/>
              </w:rPr>
              <w:t>Категория/</w:t>
            </w:r>
          </w:p>
          <w:p w:rsidR="002A525C" w:rsidRPr="002A525C" w:rsidRDefault="002A525C" w:rsidP="002A525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A525C">
              <w:rPr>
                <w:rFonts w:eastAsia="Calibri" w:cs="Times New Roman"/>
                <w:szCs w:val="24"/>
              </w:rPr>
              <w:t>Вид на данните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:rsidR="002A525C" w:rsidRPr="002A525C" w:rsidRDefault="002A525C" w:rsidP="002A525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A525C">
              <w:rPr>
                <w:rFonts w:eastAsia="Calibri" w:cs="Times New Roman"/>
                <w:szCs w:val="24"/>
              </w:rPr>
              <w:t>Дейност по обработка съгласно Регистъра на дейностите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:rsidR="002A525C" w:rsidRPr="002A525C" w:rsidRDefault="002A525C" w:rsidP="002A525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A525C">
              <w:rPr>
                <w:rFonts w:eastAsia="Calibri" w:cs="Times New Roman"/>
                <w:szCs w:val="24"/>
              </w:rPr>
              <w:t>Предоставени данни.</w:t>
            </w:r>
          </w:p>
          <w:p w:rsidR="002A525C" w:rsidRPr="002A525C" w:rsidRDefault="002A525C" w:rsidP="002A525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A525C">
              <w:rPr>
                <w:rFonts w:eastAsia="Calibri" w:cs="Times New Roman"/>
                <w:szCs w:val="24"/>
              </w:rPr>
              <w:t>Дата на предоставяне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:rsidR="002A525C" w:rsidRPr="002A525C" w:rsidRDefault="002A525C" w:rsidP="002A525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A525C">
              <w:rPr>
                <w:rFonts w:eastAsia="Calibri" w:cs="Times New Roman"/>
                <w:szCs w:val="24"/>
              </w:rPr>
              <w:t>Отказ от предоставяне.Дата. Мотиви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:rsidR="002A525C" w:rsidRPr="002A525C" w:rsidRDefault="002A525C" w:rsidP="002A525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A525C">
              <w:rPr>
                <w:rFonts w:eastAsia="Calibri" w:cs="Times New Roman"/>
                <w:szCs w:val="24"/>
              </w:rPr>
              <w:t>Длъжностно лице, предоставило данните</w:t>
            </w:r>
          </w:p>
        </w:tc>
      </w:tr>
      <w:tr w:rsidR="000B46C1" w:rsidRPr="002A525C" w:rsidTr="000B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0B46C1" w:rsidRPr="002A525C" w:rsidTr="000B4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0B46C1" w:rsidRPr="002A525C" w:rsidTr="000B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0B46C1" w:rsidRPr="002A525C" w:rsidTr="000B4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0B46C1" w:rsidRPr="002A525C" w:rsidTr="000B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0B46C1" w:rsidRPr="002A525C" w:rsidTr="000B4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0B46C1" w:rsidRPr="002A525C" w:rsidTr="000B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</w:tcPr>
          <w:p w:rsidR="002A525C" w:rsidRPr="002A525C" w:rsidRDefault="002A525C" w:rsidP="002A525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</w:tbl>
    <w:p w:rsidR="00557127" w:rsidRDefault="00557127" w:rsidP="009D3BFE">
      <w:pPr>
        <w:spacing w:after="0"/>
        <w:ind w:firstLine="709"/>
      </w:pPr>
    </w:p>
    <w:p w:rsidR="00557127" w:rsidRDefault="00557127" w:rsidP="009D3BFE">
      <w:pPr>
        <w:spacing w:after="0"/>
        <w:ind w:firstLine="709"/>
      </w:pPr>
    </w:p>
    <w:p w:rsidR="00557127" w:rsidRDefault="00557127" w:rsidP="009D3BFE">
      <w:pPr>
        <w:spacing w:after="0"/>
        <w:ind w:firstLine="709"/>
      </w:pPr>
    </w:p>
    <w:p w:rsidR="00557127" w:rsidRDefault="00557127" w:rsidP="009D3BFE">
      <w:pPr>
        <w:spacing w:after="0"/>
        <w:ind w:firstLine="709"/>
      </w:pPr>
    </w:p>
    <w:p w:rsidR="00557127" w:rsidRDefault="00557127" w:rsidP="009D3BFE">
      <w:pPr>
        <w:spacing w:after="0"/>
        <w:ind w:firstLine="709"/>
      </w:pPr>
    </w:p>
    <w:p w:rsidR="00557127" w:rsidRDefault="00557127" w:rsidP="009D3BFE">
      <w:pPr>
        <w:spacing w:after="0"/>
        <w:ind w:firstLine="709"/>
      </w:pPr>
    </w:p>
    <w:p w:rsidR="00557127" w:rsidRPr="00ED25D8" w:rsidRDefault="00557127" w:rsidP="009D3BFE">
      <w:pPr>
        <w:spacing w:after="0"/>
        <w:ind w:firstLine="709"/>
      </w:pPr>
    </w:p>
    <w:sectPr w:rsidR="00557127" w:rsidRPr="00ED25D8" w:rsidSect="00815035">
      <w:footerReference w:type="default" r:id="rId19"/>
      <w:headerReference w:type="first" r:id="rId20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B1AB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B1AB3B" w16cid:durableId="1F618A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4A" w:rsidRDefault="00342A4A" w:rsidP="00563C41">
      <w:pPr>
        <w:spacing w:after="0" w:line="240" w:lineRule="auto"/>
      </w:pPr>
      <w:r>
        <w:separator/>
      </w:r>
    </w:p>
  </w:endnote>
  <w:endnote w:type="continuationSeparator" w:id="0">
    <w:p w:rsidR="00342A4A" w:rsidRDefault="00342A4A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 Demibold">
    <w:altName w:val="MS Gothic"/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A4A" w:rsidRDefault="00342A4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84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42A4A" w:rsidRDefault="00342A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4A" w:rsidRDefault="00342A4A" w:rsidP="00563C41">
      <w:pPr>
        <w:spacing w:after="0" w:line="240" w:lineRule="auto"/>
      </w:pPr>
      <w:r>
        <w:separator/>
      </w:r>
    </w:p>
  </w:footnote>
  <w:footnote w:type="continuationSeparator" w:id="0">
    <w:p w:rsidR="00342A4A" w:rsidRDefault="00342A4A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35" w:rsidRPr="00815035" w:rsidRDefault="00815035" w:rsidP="0000282F">
    <w:pPr>
      <w:pStyle w:val="ab"/>
    </w:pPr>
    <w:r>
      <w:rPr>
        <w:i/>
        <w:lang w:val="en-US"/>
      </w:rPr>
      <w:t xml:space="preserve">                                                                    </w:t>
    </w:r>
  </w:p>
  <w:p w:rsidR="00815035" w:rsidRDefault="008150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40B7773D"/>
    <w:multiLevelType w:val="multilevel"/>
    <w:tmpl w:val="49D6F21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0E04E3"/>
    <w:multiLevelType w:val="hybridMultilevel"/>
    <w:tmpl w:val="B48A86B4"/>
    <w:lvl w:ilvl="0" w:tplc="A8B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20C54"/>
    <w:multiLevelType w:val="hybridMultilevel"/>
    <w:tmpl w:val="68DC3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075FF"/>
    <w:multiLevelType w:val="multilevel"/>
    <w:tmpl w:val="CD524742"/>
    <w:lvl w:ilvl="0">
      <w:start w:val="1"/>
      <w:numFmt w:val="upperRoman"/>
      <w:lvlText w:val="%1."/>
      <w:lvlJc w:val="left"/>
      <w:pPr>
        <w:ind w:left="574" w:hanging="432"/>
      </w:pPr>
      <w:rPr>
        <w:rFonts w:ascii="Times New Roman" w:eastAsiaTheme="majorEastAsia" w:hAnsi="Times New Roman" w:cstheme="majorBidi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5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rita Hubenova">
    <w15:presenceInfo w15:providerId="Windows Live" w15:userId="d37cebe046543b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F9"/>
    <w:rsid w:val="000001BC"/>
    <w:rsid w:val="0000282F"/>
    <w:rsid w:val="000032A1"/>
    <w:rsid w:val="00003452"/>
    <w:rsid w:val="00004832"/>
    <w:rsid w:val="000127B4"/>
    <w:rsid w:val="00013B49"/>
    <w:rsid w:val="00016892"/>
    <w:rsid w:val="00016D07"/>
    <w:rsid w:val="0002044F"/>
    <w:rsid w:val="00024099"/>
    <w:rsid w:val="00024CC5"/>
    <w:rsid w:val="00027FF3"/>
    <w:rsid w:val="0003149E"/>
    <w:rsid w:val="000324E2"/>
    <w:rsid w:val="0003318C"/>
    <w:rsid w:val="000331B0"/>
    <w:rsid w:val="000342CB"/>
    <w:rsid w:val="0003444A"/>
    <w:rsid w:val="000400B3"/>
    <w:rsid w:val="00053BB9"/>
    <w:rsid w:val="00055B2B"/>
    <w:rsid w:val="00055CC0"/>
    <w:rsid w:val="00057691"/>
    <w:rsid w:val="0007235C"/>
    <w:rsid w:val="00073E8C"/>
    <w:rsid w:val="000774D9"/>
    <w:rsid w:val="000775C7"/>
    <w:rsid w:val="000811C1"/>
    <w:rsid w:val="000A10DD"/>
    <w:rsid w:val="000A3317"/>
    <w:rsid w:val="000A3396"/>
    <w:rsid w:val="000A751E"/>
    <w:rsid w:val="000B46C1"/>
    <w:rsid w:val="000B615E"/>
    <w:rsid w:val="000C1E5C"/>
    <w:rsid w:val="000C564B"/>
    <w:rsid w:val="000C6665"/>
    <w:rsid w:val="000C6C29"/>
    <w:rsid w:val="000C7820"/>
    <w:rsid w:val="000D3D9C"/>
    <w:rsid w:val="000D51D8"/>
    <w:rsid w:val="000D67F1"/>
    <w:rsid w:val="000D7CF6"/>
    <w:rsid w:val="000E6B52"/>
    <w:rsid w:val="000F22F5"/>
    <w:rsid w:val="000F2EDF"/>
    <w:rsid w:val="000F7973"/>
    <w:rsid w:val="000F79BB"/>
    <w:rsid w:val="000F7CAA"/>
    <w:rsid w:val="00100483"/>
    <w:rsid w:val="001013D1"/>
    <w:rsid w:val="00104DDE"/>
    <w:rsid w:val="001160E5"/>
    <w:rsid w:val="0012021F"/>
    <w:rsid w:val="001229EB"/>
    <w:rsid w:val="00126E7C"/>
    <w:rsid w:val="0013270D"/>
    <w:rsid w:val="001336DA"/>
    <w:rsid w:val="0014097C"/>
    <w:rsid w:val="00142A42"/>
    <w:rsid w:val="001478EB"/>
    <w:rsid w:val="00151B4C"/>
    <w:rsid w:val="001612EC"/>
    <w:rsid w:val="001615B2"/>
    <w:rsid w:val="00162359"/>
    <w:rsid w:val="00162644"/>
    <w:rsid w:val="00165233"/>
    <w:rsid w:val="001675B3"/>
    <w:rsid w:val="00173162"/>
    <w:rsid w:val="00173825"/>
    <w:rsid w:val="00173DB2"/>
    <w:rsid w:val="001763C4"/>
    <w:rsid w:val="001808BB"/>
    <w:rsid w:val="00181530"/>
    <w:rsid w:val="00182A84"/>
    <w:rsid w:val="00187210"/>
    <w:rsid w:val="00193D03"/>
    <w:rsid w:val="00194E49"/>
    <w:rsid w:val="0019650E"/>
    <w:rsid w:val="001A1163"/>
    <w:rsid w:val="001B6056"/>
    <w:rsid w:val="001B7DAE"/>
    <w:rsid w:val="001C2D4A"/>
    <w:rsid w:val="001C3F7B"/>
    <w:rsid w:val="001D00CE"/>
    <w:rsid w:val="001D190F"/>
    <w:rsid w:val="001D4B51"/>
    <w:rsid w:val="001D53B0"/>
    <w:rsid w:val="001D64B4"/>
    <w:rsid w:val="001E4091"/>
    <w:rsid w:val="001E4E3B"/>
    <w:rsid w:val="001E6289"/>
    <w:rsid w:val="001E67AA"/>
    <w:rsid w:val="001F043D"/>
    <w:rsid w:val="001F3675"/>
    <w:rsid w:val="001F38E9"/>
    <w:rsid w:val="001F5ADB"/>
    <w:rsid w:val="00200F9C"/>
    <w:rsid w:val="00202B39"/>
    <w:rsid w:val="002105BE"/>
    <w:rsid w:val="00212A42"/>
    <w:rsid w:val="00214785"/>
    <w:rsid w:val="00221FC8"/>
    <w:rsid w:val="00223554"/>
    <w:rsid w:val="002260A8"/>
    <w:rsid w:val="002507B3"/>
    <w:rsid w:val="00255DE1"/>
    <w:rsid w:val="00256339"/>
    <w:rsid w:val="00272811"/>
    <w:rsid w:val="00273518"/>
    <w:rsid w:val="00276A49"/>
    <w:rsid w:val="00277188"/>
    <w:rsid w:val="002809A8"/>
    <w:rsid w:val="002827BD"/>
    <w:rsid w:val="0028286E"/>
    <w:rsid w:val="00286D91"/>
    <w:rsid w:val="00295C4E"/>
    <w:rsid w:val="002960A4"/>
    <w:rsid w:val="002A0BC5"/>
    <w:rsid w:val="002A1A12"/>
    <w:rsid w:val="002A2970"/>
    <w:rsid w:val="002A4B67"/>
    <w:rsid w:val="002A525C"/>
    <w:rsid w:val="002A6C04"/>
    <w:rsid w:val="002B38C2"/>
    <w:rsid w:val="002B49DA"/>
    <w:rsid w:val="002B79B9"/>
    <w:rsid w:val="002C0A8C"/>
    <w:rsid w:val="002C1483"/>
    <w:rsid w:val="002C2AF2"/>
    <w:rsid w:val="002C2B37"/>
    <w:rsid w:val="002C5A1D"/>
    <w:rsid w:val="002D5401"/>
    <w:rsid w:val="002D783E"/>
    <w:rsid w:val="002E0A47"/>
    <w:rsid w:val="002E0B5A"/>
    <w:rsid w:val="002E2246"/>
    <w:rsid w:val="002E3827"/>
    <w:rsid w:val="002E4B68"/>
    <w:rsid w:val="002F6366"/>
    <w:rsid w:val="00300795"/>
    <w:rsid w:val="003062C3"/>
    <w:rsid w:val="00307528"/>
    <w:rsid w:val="0031074C"/>
    <w:rsid w:val="00312489"/>
    <w:rsid w:val="00313D87"/>
    <w:rsid w:val="00314A62"/>
    <w:rsid w:val="00315999"/>
    <w:rsid w:val="00316294"/>
    <w:rsid w:val="00322751"/>
    <w:rsid w:val="003241A9"/>
    <w:rsid w:val="00333041"/>
    <w:rsid w:val="0033725F"/>
    <w:rsid w:val="00342A4A"/>
    <w:rsid w:val="00343217"/>
    <w:rsid w:val="00345875"/>
    <w:rsid w:val="00345A5B"/>
    <w:rsid w:val="00345C62"/>
    <w:rsid w:val="003466DB"/>
    <w:rsid w:val="0035253E"/>
    <w:rsid w:val="00352F7B"/>
    <w:rsid w:val="0035603B"/>
    <w:rsid w:val="003573E7"/>
    <w:rsid w:val="003604BF"/>
    <w:rsid w:val="00362902"/>
    <w:rsid w:val="00363EF8"/>
    <w:rsid w:val="00371A77"/>
    <w:rsid w:val="00375565"/>
    <w:rsid w:val="00375BC3"/>
    <w:rsid w:val="00383E1A"/>
    <w:rsid w:val="003927CC"/>
    <w:rsid w:val="00394D25"/>
    <w:rsid w:val="00395F97"/>
    <w:rsid w:val="003A303F"/>
    <w:rsid w:val="003A72A0"/>
    <w:rsid w:val="003C1818"/>
    <w:rsid w:val="003C213F"/>
    <w:rsid w:val="003C2E62"/>
    <w:rsid w:val="003C310A"/>
    <w:rsid w:val="003D20EB"/>
    <w:rsid w:val="003E0EF6"/>
    <w:rsid w:val="003E0F5B"/>
    <w:rsid w:val="003E262F"/>
    <w:rsid w:val="003E5F4A"/>
    <w:rsid w:val="003F4905"/>
    <w:rsid w:val="003F51F2"/>
    <w:rsid w:val="003F6484"/>
    <w:rsid w:val="00404F1B"/>
    <w:rsid w:val="00407D0B"/>
    <w:rsid w:val="004113F8"/>
    <w:rsid w:val="00411B5E"/>
    <w:rsid w:val="00412486"/>
    <w:rsid w:val="00414455"/>
    <w:rsid w:val="004162F4"/>
    <w:rsid w:val="00417C98"/>
    <w:rsid w:val="00421285"/>
    <w:rsid w:val="004218AA"/>
    <w:rsid w:val="00422122"/>
    <w:rsid w:val="00434C07"/>
    <w:rsid w:val="00441196"/>
    <w:rsid w:val="00443C13"/>
    <w:rsid w:val="00443DEF"/>
    <w:rsid w:val="00447979"/>
    <w:rsid w:val="00451028"/>
    <w:rsid w:val="00463A9F"/>
    <w:rsid w:val="00467696"/>
    <w:rsid w:val="00467FE8"/>
    <w:rsid w:val="00471E93"/>
    <w:rsid w:val="0047289C"/>
    <w:rsid w:val="00472A54"/>
    <w:rsid w:val="0047431F"/>
    <w:rsid w:val="00476021"/>
    <w:rsid w:val="004773C6"/>
    <w:rsid w:val="0048251A"/>
    <w:rsid w:val="00483A3D"/>
    <w:rsid w:val="00484B51"/>
    <w:rsid w:val="004860D3"/>
    <w:rsid w:val="004862C9"/>
    <w:rsid w:val="004A56B6"/>
    <w:rsid w:val="004A64A6"/>
    <w:rsid w:val="004B1F5F"/>
    <w:rsid w:val="004B3752"/>
    <w:rsid w:val="004B63F7"/>
    <w:rsid w:val="004D201D"/>
    <w:rsid w:val="004D5747"/>
    <w:rsid w:val="004E3B52"/>
    <w:rsid w:val="004F250F"/>
    <w:rsid w:val="004F5440"/>
    <w:rsid w:val="004F5F4F"/>
    <w:rsid w:val="004F6737"/>
    <w:rsid w:val="00500833"/>
    <w:rsid w:val="00510489"/>
    <w:rsid w:val="005165B4"/>
    <w:rsid w:val="00521B91"/>
    <w:rsid w:val="0052465F"/>
    <w:rsid w:val="00524A6C"/>
    <w:rsid w:val="0052777A"/>
    <w:rsid w:val="00531B51"/>
    <w:rsid w:val="0053443B"/>
    <w:rsid w:val="005351FC"/>
    <w:rsid w:val="0053705B"/>
    <w:rsid w:val="00546597"/>
    <w:rsid w:val="00553131"/>
    <w:rsid w:val="005536DB"/>
    <w:rsid w:val="005553EA"/>
    <w:rsid w:val="00557127"/>
    <w:rsid w:val="00563C41"/>
    <w:rsid w:val="00564B89"/>
    <w:rsid w:val="00565323"/>
    <w:rsid w:val="00566DEB"/>
    <w:rsid w:val="005677C9"/>
    <w:rsid w:val="00573A9C"/>
    <w:rsid w:val="005743DB"/>
    <w:rsid w:val="00576BA2"/>
    <w:rsid w:val="00577413"/>
    <w:rsid w:val="00585902"/>
    <w:rsid w:val="005870CF"/>
    <w:rsid w:val="00591F53"/>
    <w:rsid w:val="0059624C"/>
    <w:rsid w:val="005A263C"/>
    <w:rsid w:val="005A33DC"/>
    <w:rsid w:val="005A5A8F"/>
    <w:rsid w:val="005A78D5"/>
    <w:rsid w:val="005B1978"/>
    <w:rsid w:val="005B2958"/>
    <w:rsid w:val="005C12CC"/>
    <w:rsid w:val="005C4B6A"/>
    <w:rsid w:val="005C5CD0"/>
    <w:rsid w:val="005D69E1"/>
    <w:rsid w:val="005D780F"/>
    <w:rsid w:val="005E2FFE"/>
    <w:rsid w:val="005E4C17"/>
    <w:rsid w:val="005E64E0"/>
    <w:rsid w:val="005F21F0"/>
    <w:rsid w:val="005F4F27"/>
    <w:rsid w:val="005F7DC2"/>
    <w:rsid w:val="00603C12"/>
    <w:rsid w:val="0060515C"/>
    <w:rsid w:val="006056BB"/>
    <w:rsid w:val="006057C2"/>
    <w:rsid w:val="006076C2"/>
    <w:rsid w:val="00615C77"/>
    <w:rsid w:val="00615F2C"/>
    <w:rsid w:val="00616579"/>
    <w:rsid w:val="006224B3"/>
    <w:rsid w:val="00622A95"/>
    <w:rsid w:val="00626408"/>
    <w:rsid w:val="00627A7A"/>
    <w:rsid w:val="00631B70"/>
    <w:rsid w:val="00631CC7"/>
    <w:rsid w:val="006320E9"/>
    <w:rsid w:val="00635A91"/>
    <w:rsid w:val="00635BD7"/>
    <w:rsid w:val="00640687"/>
    <w:rsid w:val="00642BE3"/>
    <w:rsid w:val="00643521"/>
    <w:rsid w:val="0064595C"/>
    <w:rsid w:val="0065466D"/>
    <w:rsid w:val="00660D87"/>
    <w:rsid w:val="0066690C"/>
    <w:rsid w:val="006706DC"/>
    <w:rsid w:val="00676E32"/>
    <w:rsid w:val="00680270"/>
    <w:rsid w:val="00680CC0"/>
    <w:rsid w:val="00681869"/>
    <w:rsid w:val="00684251"/>
    <w:rsid w:val="006A3D36"/>
    <w:rsid w:val="006A3E53"/>
    <w:rsid w:val="006A5165"/>
    <w:rsid w:val="006B26AF"/>
    <w:rsid w:val="006B2D56"/>
    <w:rsid w:val="006B335F"/>
    <w:rsid w:val="006B4DDD"/>
    <w:rsid w:val="006B5ED8"/>
    <w:rsid w:val="006B6D3E"/>
    <w:rsid w:val="006B6E69"/>
    <w:rsid w:val="006C76E7"/>
    <w:rsid w:val="006D01AA"/>
    <w:rsid w:val="006D0B98"/>
    <w:rsid w:val="006D2B18"/>
    <w:rsid w:val="006D4595"/>
    <w:rsid w:val="006E6C39"/>
    <w:rsid w:val="006F35C2"/>
    <w:rsid w:val="006F55ED"/>
    <w:rsid w:val="00701EE0"/>
    <w:rsid w:val="007039B8"/>
    <w:rsid w:val="007045CC"/>
    <w:rsid w:val="00712DEE"/>
    <w:rsid w:val="007145DC"/>
    <w:rsid w:val="0071616C"/>
    <w:rsid w:val="00744FEC"/>
    <w:rsid w:val="00746771"/>
    <w:rsid w:val="00753D0F"/>
    <w:rsid w:val="007570E4"/>
    <w:rsid w:val="007608FE"/>
    <w:rsid w:val="00764288"/>
    <w:rsid w:val="00766611"/>
    <w:rsid w:val="007666B7"/>
    <w:rsid w:val="007710D5"/>
    <w:rsid w:val="0078178D"/>
    <w:rsid w:val="00782F00"/>
    <w:rsid w:val="0079212E"/>
    <w:rsid w:val="007A400E"/>
    <w:rsid w:val="007A5C4B"/>
    <w:rsid w:val="007B5145"/>
    <w:rsid w:val="007B68F6"/>
    <w:rsid w:val="007B7EB8"/>
    <w:rsid w:val="007C0E6D"/>
    <w:rsid w:val="007D226A"/>
    <w:rsid w:val="007D68CD"/>
    <w:rsid w:val="007E02EF"/>
    <w:rsid w:val="007E4712"/>
    <w:rsid w:val="007E66A7"/>
    <w:rsid w:val="007F074F"/>
    <w:rsid w:val="007F249F"/>
    <w:rsid w:val="007F7AAD"/>
    <w:rsid w:val="008054BE"/>
    <w:rsid w:val="00805C78"/>
    <w:rsid w:val="008079A7"/>
    <w:rsid w:val="00812A5E"/>
    <w:rsid w:val="00813FA1"/>
    <w:rsid w:val="00814135"/>
    <w:rsid w:val="008142E7"/>
    <w:rsid w:val="00814EDD"/>
    <w:rsid w:val="00815035"/>
    <w:rsid w:val="0081516E"/>
    <w:rsid w:val="0081600B"/>
    <w:rsid w:val="00817A64"/>
    <w:rsid w:val="008351FA"/>
    <w:rsid w:val="00841ECB"/>
    <w:rsid w:val="00842B0E"/>
    <w:rsid w:val="0085153E"/>
    <w:rsid w:val="00852C14"/>
    <w:rsid w:val="00856151"/>
    <w:rsid w:val="00860D59"/>
    <w:rsid w:val="00861BE8"/>
    <w:rsid w:val="008626F8"/>
    <w:rsid w:val="008648F7"/>
    <w:rsid w:val="008673A2"/>
    <w:rsid w:val="008676A4"/>
    <w:rsid w:val="00872830"/>
    <w:rsid w:val="00876BFA"/>
    <w:rsid w:val="00884BA6"/>
    <w:rsid w:val="00886597"/>
    <w:rsid w:val="00890090"/>
    <w:rsid w:val="00891188"/>
    <w:rsid w:val="008937FE"/>
    <w:rsid w:val="008972D0"/>
    <w:rsid w:val="008A01F3"/>
    <w:rsid w:val="008A033A"/>
    <w:rsid w:val="008A070F"/>
    <w:rsid w:val="008A14CB"/>
    <w:rsid w:val="008A2195"/>
    <w:rsid w:val="008A3FE6"/>
    <w:rsid w:val="008A7A32"/>
    <w:rsid w:val="008B4CEA"/>
    <w:rsid w:val="008B5EF6"/>
    <w:rsid w:val="008B7E70"/>
    <w:rsid w:val="008C38CC"/>
    <w:rsid w:val="008D35F4"/>
    <w:rsid w:val="008D48C5"/>
    <w:rsid w:val="008D5D40"/>
    <w:rsid w:val="008D7BC6"/>
    <w:rsid w:val="008E1C0E"/>
    <w:rsid w:val="008E3EA2"/>
    <w:rsid w:val="008F2043"/>
    <w:rsid w:val="008F48BB"/>
    <w:rsid w:val="0090145B"/>
    <w:rsid w:val="00914101"/>
    <w:rsid w:val="00914CF7"/>
    <w:rsid w:val="00921787"/>
    <w:rsid w:val="009219E1"/>
    <w:rsid w:val="00922882"/>
    <w:rsid w:val="00925CFF"/>
    <w:rsid w:val="00925EEB"/>
    <w:rsid w:val="00926872"/>
    <w:rsid w:val="00937E05"/>
    <w:rsid w:val="00940E01"/>
    <w:rsid w:val="00943565"/>
    <w:rsid w:val="00947EA3"/>
    <w:rsid w:val="00960F27"/>
    <w:rsid w:val="0096374F"/>
    <w:rsid w:val="00967C77"/>
    <w:rsid w:val="009705B7"/>
    <w:rsid w:val="00981FA7"/>
    <w:rsid w:val="00982981"/>
    <w:rsid w:val="0098480C"/>
    <w:rsid w:val="00986D18"/>
    <w:rsid w:val="00990532"/>
    <w:rsid w:val="00991C1F"/>
    <w:rsid w:val="009A54E7"/>
    <w:rsid w:val="009A7516"/>
    <w:rsid w:val="009C4424"/>
    <w:rsid w:val="009C7B90"/>
    <w:rsid w:val="009D107F"/>
    <w:rsid w:val="009D3BFE"/>
    <w:rsid w:val="009D5894"/>
    <w:rsid w:val="009E05E5"/>
    <w:rsid w:val="009E52A8"/>
    <w:rsid w:val="009E5A84"/>
    <w:rsid w:val="009F19AA"/>
    <w:rsid w:val="009F38FA"/>
    <w:rsid w:val="009F3DD8"/>
    <w:rsid w:val="009F75A6"/>
    <w:rsid w:val="00A004A6"/>
    <w:rsid w:val="00A015D4"/>
    <w:rsid w:val="00A037D5"/>
    <w:rsid w:val="00A03E97"/>
    <w:rsid w:val="00A07A9F"/>
    <w:rsid w:val="00A10ACA"/>
    <w:rsid w:val="00A16A9B"/>
    <w:rsid w:val="00A17E47"/>
    <w:rsid w:val="00A23287"/>
    <w:rsid w:val="00A32A61"/>
    <w:rsid w:val="00A336B8"/>
    <w:rsid w:val="00A36B06"/>
    <w:rsid w:val="00A43BB0"/>
    <w:rsid w:val="00A459B8"/>
    <w:rsid w:val="00A47074"/>
    <w:rsid w:val="00A5182D"/>
    <w:rsid w:val="00A5191A"/>
    <w:rsid w:val="00A54CC5"/>
    <w:rsid w:val="00A655C1"/>
    <w:rsid w:val="00A67827"/>
    <w:rsid w:val="00A76E4F"/>
    <w:rsid w:val="00A829E1"/>
    <w:rsid w:val="00A947E7"/>
    <w:rsid w:val="00A94870"/>
    <w:rsid w:val="00A954B6"/>
    <w:rsid w:val="00A96398"/>
    <w:rsid w:val="00AA07AC"/>
    <w:rsid w:val="00AB2C27"/>
    <w:rsid w:val="00AB3103"/>
    <w:rsid w:val="00AC1E03"/>
    <w:rsid w:val="00AC2B15"/>
    <w:rsid w:val="00AC3D3A"/>
    <w:rsid w:val="00AC414C"/>
    <w:rsid w:val="00AC4C00"/>
    <w:rsid w:val="00AC4E27"/>
    <w:rsid w:val="00AD1D8A"/>
    <w:rsid w:val="00AD7733"/>
    <w:rsid w:val="00AE53ED"/>
    <w:rsid w:val="00AF1218"/>
    <w:rsid w:val="00AF2D39"/>
    <w:rsid w:val="00AF3230"/>
    <w:rsid w:val="00AF57A8"/>
    <w:rsid w:val="00AF5A49"/>
    <w:rsid w:val="00AF5E4C"/>
    <w:rsid w:val="00AF6A0F"/>
    <w:rsid w:val="00B01B72"/>
    <w:rsid w:val="00B02203"/>
    <w:rsid w:val="00B026A6"/>
    <w:rsid w:val="00B03496"/>
    <w:rsid w:val="00B066F3"/>
    <w:rsid w:val="00B0773F"/>
    <w:rsid w:val="00B10302"/>
    <w:rsid w:val="00B118B1"/>
    <w:rsid w:val="00B14F1A"/>
    <w:rsid w:val="00B200F0"/>
    <w:rsid w:val="00B266B4"/>
    <w:rsid w:val="00B30361"/>
    <w:rsid w:val="00B3607F"/>
    <w:rsid w:val="00B36A1B"/>
    <w:rsid w:val="00B42825"/>
    <w:rsid w:val="00B463F5"/>
    <w:rsid w:val="00B47CBF"/>
    <w:rsid w:val="00B561EC"/>
    <w:rsid w:val="00B6143E"/>
    <w:rsid w:val="00B617BD"/>
    <w:rsid w:val="00B630E5"/>
    <w:rsid w:val="00B657E0"/>
    <w:rsid w:val="00B7102B"/>
    <w:rsid w:val="00B72BCE"/>
    <w:rsid w:val="00B74E71"/>
    <w:rsid w:val="00B83C05"/>
    <w:rsid w:val="00B85F0A"/>
    <w:rsid w:val="00B90EE8"/>
    <w:rsid w:val="00B917A3"/>
    <w:rsid w:val="00B92E0D"/>
    <w:rsid w:val="00B9365B"/>
    <w:rsid w:val="00B94D84"/>
    <w:rsid w:val="00B95A3C"/>
    <w:rsid w:val="00B96E3D"/>
    <w:rsid w:val="00BB1E64"/>
    <w:rsid w:val="00BB5420"/>
    <w:rsid w:val="00BB56CF"/>
    <w:rsid w:val="00BB6B6D"/>
    <w:rsid w:val="00BB7304"/>
    <w:rsid w:val="00BB76F3"/>
    <w:rsid w:val="00BC21AD"/>
    <w:rsid w:val="00BC5ABE"/>
    <w:rsid w:val="00BD029F"/>
    <w:rsid w:val="00BD52FC"/>
    <w:rsid w:val="00BD5B51"/>
    <w:rsid w:val="00BF0A51"/>
    <w:rsid w:val="00BF0FB4"/>
    <w:rsid w:val="00C00DB7"/>
    <w:rsid w:val="00C0197A"/>
    <w:rsid w:val="00C01D47"/>
    <w:rsid w:val="00C03496"/>
    <w:rsid w:val="00C05913"/>
    <w:rsid w:val="00C07EA8"/>
    <w:rsid w:val="00C100C7"/>
    <w:rsid w:val="00C164A3"/>
    <w:rsid w:val="00C204AE"/>
    <w:rsid w:val="00C22C63"/>
    <w:rsid w:val="00C25366"/>
    <w:rsid w:val="00C26712"/>
    <w:rsid w:val="00C26930"/>
    <w:rsid w:val="00C2769A"/>
    <w:rsid w:val="00C42790"/>
    <w:rsid w:val="00C45968"/>
    <w:rsid w:val="00C46843"/>
    <w:rsid w:val="00C46C79"/>
    <w:rsid w:val="00C47C1E"/>
    <w:rsid w:val="00C51A22"/>
    <w:rsid w:val="00C51C2C"/>
    <w:rsid w:val="00C5356C"/>
    <w:rsid w:val="00C546B4"/>
    <w:rsid w:val="00C6057C"/>
    <w:rsid w:val="00C64F26"/>
    <w:rsid w:val="00C71158"/>
    <w:rsid w:val="00C73A90"/>
    <w:rsid w:val="00C74521"/>
    <w:rsid w:val="00C82477"/>
    <w:rsid w:val="00C83B56"/>
    <w:rsid w:val="00C84A60"/>
    <w:rsid w:val="00CA2305"/>
    <w:rsid w:val="00CA3C3D"/>
    <w:rsid w:val="00CA5215"/>
    <w:rsid w:val="00CB09BC"/>
    <w:rsid w:val="00CB15F3"/>
    <w:rsid w:val="00CB1B44"/>
    <w:rsid w:val="00CB7222"/>
    <w:rsid w:val="00CC4449"/>
    <w:rsid w:val="00CC4EA8"/>
    <w:rsid w:val="00CC597A"/>
    <w:rsid w:val="00CC61F2"/>
    <w:rsid w:val="00CD4D85"/>
    <w:rsid w:val="00CD5E20"/>
    <w:rsid w:val="00CE0F8D"/>
    <w:rsid w:val="00CE4A22"/>
    <w:rsid w:val="00CE57F3"/>
    <w:rsid w:val="00CE7597"/>
    <w:rsid w:val="00CF098F"/>
    <w:rsid w:val="00CF1543"/>
    <w:rsid w:val="00CF2B74"/>
    <w:rsid w:val="00CF3A5F"/>
    <w:rsid w:val="00CF78C5"/>
    <w:rsid w:val="00D03B33"/>
    <w:rsid w:val="00D03D8E"/>
    <w:rsid w:val="00D11C22"/>
    <w:rsid w:val="00D21299"/>
    <w:rsid w:val="00D22F38"/>
    <w:rsid w:val="00D30D88"/>
    <w:rsid w:val="00D331A6"/>
    <w:rsid w:val="00D3414A"/>
    <w:rsid w:val="00D3563B"/>
    <w:rsid w:val="00D3652C"/>
    <w:rsid w:val="00D37095"/>
    <w:rsid w:val="00D4532D"/>
    <w:rsid w:val="00D469C9"/>
    <w:rsid w:val="00D475C4"/>
    <w:rsid w:val="00D5576B"/>
    <w:rsid w:val="00D5648A"/>
    <w:rsid w:val="00D604C7"/>
    <w:rsid w:val="00D61B50"/>
    <w:rsid w:val="00D621FC"/>
    <w:rsid w:val="00D63FD6"/>
    <w:rsid w:val="00D64CE1"/>
    <w:rsid w:val="00D73467"/>
    <w:rsid w:val="00D74FF9"/>
    <w:rsid w:val="00D75A91"/>
    <w:rsid w:val="00D82995"/>
    <w:rsid w:val="00D83ACA"/>
    <w:rsid w:val="00D92002"/>
    <w:rsid w:val="00D95356"/>
    <w:rsid w:val="00D95C81"/>
    <w:rsid w:val="00D97826"/>
    <w:rsid w:val="00DA1D29"/>
    <w:rsid w:val="00DA40FB"/>
    <w:rsid w:val="00DB03C0"/>
    <w:rsid w:val="00DB0492"/>
    <w:rsid w:val="00DB13DB"/>
    <w:rsid w:val="00DB25C6"/>
    <w:rsid w:val="00DB3A3F"/>
    <w:rsid w:val="00DB3D7D"/>
    <w:rsid w:val="00DC2E39"/>
    <w:rsid w:val="00DC4648"/>
    <w:rsid w:val="00DC6FC0"/>
    <w:rsid w:val="00DE541C"/>
    <w:rsid w:val="00DE69DF"/>
    <w:rsid w:val="00DF3B1B"/>
    <w:rsid w:val="00DF5B8D"/>
    <w:rsid w:val="00E0606B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340AA"/>
    <w:rsid w:val="00E41031"/>
    <w:rsid w:val="00E4439D"/>
    <w:rsid w:val="00E54733"/>
    <w:rsid w:val="00E61976"/>
    <w:rsid w:val="00E6334D"/>
    <w:rsid w:val="00E6401A"/>
    <w:rsid w:val="00E64ED4"/>
    <w:rsid w:val="00E7265E"/>
    <w:rsid w:val="00E75CF1"/>
    <w:rsid w:val="00E75DAE"/>
    <w:rsid w:val="00E8033D"/>
    <w:rsid w:val="00E83848"/>
    <w:rsid w:val="00E86F49"/>
    <w:rsid w:val="00E90A18"/>
    <w:rsid w:val="00E93657"/>
    <w:rsid w:val="00E96674"/>
    <w:rsid w:val="00EA2BC2"/>
    <w:rsid w:val="00EA4D04"/>
    <w:rsid w:val="00EB6818"/>
    <w:rsid w:val="00EC0762"/>
    <w:rsid w:val="00EC1201"/>
    <w:rsid w:val="00ED0A92"/>
    <w:rsid w:val="00ED23B9"/>
    <w:rsid w:val="00ED25D8"/>
    <w:rsid w:val="00ED3B23"/>
    <w:rsid w:val="00EE071F"/>
    <w:rsid w:val="00EE14C4"/>
    <w:rsid w:val="00EE337C"/>
    <w:rsid w:val="00EE5263"/>
    <w:rsid w:val="00EE732B"/>
    <w:rsid w:val="00EE7369"/>
    <w:rsid w:val="00EF3700"/>
    <w:rsid w:val="00EF6642"/>
    <w:rsid w:val="00EF6B42"/>
    <w:rsid w:val="00EF7423"/>
    <w:rsid w:val="00F0285B"/>
    <w:rsid w:val="00F04DF6"/>
    <w:rsid w:val="00F0522A"/>
    <w:rsid w:val="00F06A27"/>
    <w:rsid w:val="00F07BCD"/>
    <w:rsid w:val="00F1320F"/>
    <w:rsid w:val="00F140D2"/>
    <w:rsid w:val="00F15562"/>
    <w:rsid w:val="00F16484"/>
    <w:rsid w:val="00F16945"/>
    <w:rsid w:val="00F20C2A"/>
    <w:rsid w:val="00F22A4B"/>
    <w:rsid w:val="00F22B2C"/>
    <w:rsid w:val="00F24467"/>
    <w:rsid w:val="00F25556"/>
    <w:rsid w:val="00F30501"/>
    <w:rsid w:val="00F35794"/>
    <w:rsid w:val="00F4013F"/>
    <w:rsid w:val="00F412BB"/>
    <w:rsid w:val="00F44E20"/>
    <w:rsid w:val="00F64F7C"/>
    <w:rsid w:val="00F673E9"/>
    <w:rsid w:val="00F70348"/>
    <w:rsid w:val="00F71695"/>
    <w:rsid w:val="00F716E4"/>
    <w:rsid w:val="00F71E7A"/>
    <w:rsid w:val="00F730E2"/>
    <w:rsid w:val="00F7356A"/>
    <w:rsid w:val="00F748C5"/>
    <w:rsid w:val="00F80E06"/>
    <w:rsid w:val="00F9319B"/>
    <w:rsid w:val="00F95897"/>
    <w:rsid w:val="00F96CE5"/>
    <w:rsid w:val="00FA4167"/>
    <w:rsid w:val="00FA5620"/>
    <w:rsid w:val="00FA6BAD"/>
    <w:rsid w:val="00FB21FB"/>
    <w:rsid w:val="00FB624B"/>
    <w:rsid w:val="00FB74D7"/>
    <w:rsid w:val="00FC24CF"/>
    <w:rsid w:val="00FD40B3"/>
    <w:rsid w:val="00FE12A3"/>
    <w:rsid w:val="00FE230E"/>
    <w:rsid w:val="00FE2CD2"/>
    <w:rsid w:val="00FE572A"/>
    <w:rsid w:val="00FE5DE6"/>
    <w:rsid w:val="00FE6DEE"/>
    <w:rsid w:val="00FE71FA"/>
    <w:rsid w:val="00FF4F1C"/>
    <w:rsid w:val="00FF4F8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CB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394D25"/>
    <w:pPr>
      <w:spacing w:after="0" w:line="240" w:lineRule="auto"/>
    </w:pPr>
    <w:rPr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394D25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94D2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2A0BC5"/>
    <w:pPr>
      <w:spacing w:after="0" w:line="240" w:lineRule="auto"/>
    </w:pPr>
    <w:rPr>
      <w:sz w:val="20"/>
      <w:szCs w:val="20"/>
    </w:rPr>
  </w:style>
  <w:style w:type="character" w:customStyle="1" w:styleId="af6">
    <w:name w:val="Текст на бележка в края Знак"/>
    <w:basedOn w:val="a0"/>
    <w:link w:val="af5"/>
    <w:uiPriority w:val="99"/>
    <w:semiHidden/>
    <w:rsid w:val="002A0BC5"/>
    <w:rPr>
      <w:rFonts w:ascii="Times New Roman" w:hAnsi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0BC5"/>
    <w:rPr>
      <w:vertAlign w:val="superscript"/>
    </w:rPr>
  </w:style>
  <w:style w:type="table" w:customStyle="1" w:styleId="GridTable4-Accent11">
    <w:name w:val="Grid Table 4 - Accent 11"/>
    <w:basedOn w:val="a1"/>
    <w:uiPriority w:val="49"/>
    <w:rsid w:val="002A525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CB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394D25"/>
    <w:pPr>
      <w:spacing w:after="0" w:line="240" w:lineRule="auto"/>
    </w:pPr>
    <w:rPr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394D25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94D2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2A0BC5"/>
    <w:pPr>
      <w:spacing w:after="0" w:line="240" w:lineRule="auto"/>
    </w:pPr>
    <w:rPr>
      <w:sz w:val="20"/>
      <w:szCs w:val="20"/>
    </w:rPr>
  </w:style>
  <w:style w:type="character" w:customStyle="1" w:styleId="af6">
    <w:name w:val="Текст на бележка в края Знак"/>
    <w:basedOn w:val="a0"/>
    <w:link w:val="af5"/>
    <w:uiPriority w:val="99"/>
    <w:semiHidden/>
    <w:rsid w:val="002A0BC5"/>
    <w:rPr>
      <w:rFonts w:ascii="Times New Roman" w:hAnsi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0BC5"/>
    <w:rPr>
      <w:vertAlign w:val="superscript"/>
    </w:rPr>
  </w:style>
  <w:style w:type="table" w:customStyle="1" w:styleId="GridTable4-Accent11">
    <w:name w:val="Grid Table 4 - Accent 11"/>
    <w:basedOn w:val="a1"/>
    <w:uiPriority w:val="49"/>
    <w:rsid w:val="002A525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microsoft.com/office/2016/09/relationships/commentsIds" Target="commentsIds.xml"/><Relationship Id="rId10" Type="http://schemas.openxmlformats.org/officeDocument/2006/relationships/hyperlink" Target="http://www.radnevo.acstre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bshtina@obshtina.radnevo.net" TargetMode="External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3A05-7A18-40CF-93BD-6567931B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3465</Words>
  <Characters>19752</Characters>
  <Application>Microsoft Office Word</Application>
  <DocSecurity>0</DocSecurity>
  <Lines>164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2019-01-22T08:18:00Z</dcterms:created>
  <dcterms:modified xsi:type="dcterms:W3CDTF">2019-01-22T08:18:00Z</dcterms:modified>
</cp:coreProperties>
</file>