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1F6FF">
    <v:background id="_x0000_s1025" o:bwmode="white" fillcolor="#b1f6ff" o:targetscreensize="1024,768">
      <v:fill color2="white [3212]" focus="100%" type="gradient"/>
    </v:background>
  </w:background>
  <w:body>
    <w:p w:rsidR="00F76E39" w:rsidRPr="00113412" w:rsidRDefault="00F76E39" w:rsidP="00F76E39">
      <w:pPr>
        <w:jc w:val="center"/>
        <w:rPr>
          <w:b/>
          <w:sz w:val="36"/>
          <w:szCs w:val="36"/>
          <w:u w:val="single"/>
          <w:lang w:val="ru-RU"/>
        </w:rPr>
      </w:pPr>
      <w:r w:rsidRPr="00113412">
        <w:rPr>
          <w:b/>
          <w:sz w:val="36"/>
          <w:szCs w:val="36"/>
          <w:u w:val="single"/>
          <w:lang w:val="ru-RU"/>
        </w:rPr>
        <w:t>ОБЩИНА РАДНЕВО  –  ОБЛАСТ СТАРА ЗАГОРА</w:t>
      </w:r>
    </w:p>
    <w:p w:rsidR="00F76E39" w:rsidRPr="00F86808" w:rsidRDefault="00F76E39" w:rsidP="00F76E39">
      <w:pPr>
        <w:jc w:val="center"/>
        <w:rPr>
          <w:sz w:val="16"/>
          <w:szCs w:val="16"/>
          <w:lang w:val="ru-RU"/>
        </w:rPr>
      </w:pPr>
    </w:p>
    <w:p w:rsidR="00F76E39" w:rsidRDefault="00F76E39" w:rsidP="00F76E39">
      <w:pPr>
        <w:shd w:val="clear" w:color="auto" w:fill="FCFCFC"/>
        <w:spacing w:line="300" w:lineRule="atLeast"/>
        <w:jc w:val="center"/>
        <w:rPr>
          <w:sz w:val="36"/>
          <w:szCs w:val="36"/>
        </w:rPr>
      </w:pPr>
      <w:r w:rsidRPr="008E5C33">
        <w:rPr>
          <w:sz w:val="36"/>
          <w:szCs w:val="36"/>
        </w:rPr>
        <w:object w:dxaOrig="1860" w:dyaOrig="2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 fillcolor="window">
            <v:imagedata r:id="rId7" o:title=""/>
          </v:shape>
          <o:OLEObject Type="Embed" ProgID="CorelDraw.Graphic.8" ShapeID="_x0000_i1025" DrawAspect="Content" ObjectID="_1648282509" r:id="rId8"/>
        </w:object>
      </w:r>
      <w:r>
        <w:rPr>
          <w:sz w:val="36"/>
          <w:szCs w:val="36"/>
        </w:rPr>
        <w:t xml:space="preserve">                     </w:t>
      </w:r>
    </w:p>
    <w:p w:rsidR="00B2314B" w:rsidRPr="00B2314B" w:rsidRDefault="00B2314B" w:rsidP="00F76E39">
      <w:pPr>
        <w:shd w:val="clear" w:color="auto" w:fill="FCFCFC"/>
        <w:spacing w:line="300" w:lineRule="atLeast"/>
        <w:jc w:val="center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B2314B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ОПАСНИ ОТПАДЪЦИ </w:t>
      </w:r>
    </w:p>
    <w:p w:rsidR="00B2314B" w:rsidRDefault="00B2314B" w:rsidP="00B2314B">
      <w:pPr>
        <w:shd w:val="clear" w:color="auto" w:fill="FCFCFC"/>
        <w:spacing w:line="300" w:lineRule="atLeast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B2314B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      </w:t>
      </w:r>
    </w:p>
    <w:p w:rsidR="00B2314B" w:rsidRDefault="00B2314B" w:rsidP="00B2314B">
      <w:pPr>
        <w:shd w:val="clear" w:color="auto" w:fill="FCFCFC"/>
        <w:spacing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B2314B">
        <w:rPr>
          <w:rFonts w:ascii="Arial" w:hAnsi="Arial" w:cs="Arial"/>
          <w:color w:val="333333"/>
          <w:sz w:val="21"/>
          <w:szCs w:val="21"/>
        </w:rPr>
        <w:t xml:space="preserve">  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</w:t>
      </w:r>
      <w:r w:rsidRPr="00B2314B">
        <w:rPr>
          <w:rFonts w:ascii="Arial" w:hAnsi="Arial" w:cs="Arial"/>
          <w:color w:val="333333"/>
          <w:sz w:val="21"/>
          <w:szCs w:val="21"/>
        </w:rPr>
        <w:t xml:space="preserve">  </w:t>
      </w:r>
      <w:r w:rsidRPr="00B2314B">
        <w:rPr>
          <w:noProof/>
          <w:sz w:val="16"/>
          <w:szCs w:val="16"/>
        </w:rPr>
        <w:drawing>
          <wp:inline distT="0" distB="0" distL="0" distR="0" wp14:anchorId="3D7904A9" wp14:editId="66B48F66">
            <wp:extent cx="4600575" cy="17526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34" cy="1756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14B" w:rsidRDefault="00B2314B" w:rsidP="00B2314B">
      <w:pPr>
        <w:shd w:val="clear" w:color="auto" w:fill="FCFCFC"/>
        <w:spacing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F76E39" w:rsidRDefault="00F76E39" w:rsidP="00B2314B">
      <w:pPr>
        <w:shd w:val="clear" w:color="auto" w:fill="FCFCFC"/>
        <w:ind w:firstLine="709"/>
        <w:jc w:val="both"/>
        <w:rPr>
          <w:color w:val="333333"/>
        </w:rPr>
      </w:pPr>
    </w:p>
    <w:p w:rsidR="00F76E39" w:rsidRDefault="00F76E39" w:rsidP="00B2314B">
      <w:pPr>
        <w:shd w:val="clear" w:color="auto" w:fill="FCFCFC"/>
        <w:ind w:firstLine="709"/>
        <w:jc w:val="both"/>
        <w:rPr>
          <w:color w:val="333333"/>
        </w:rPr>
      </w:pPr>
    </w:p>
    <w:p w:rsidR="00B2314B" w:rsidRPr="00B2314B" w:rsidRDefault="00B2314B" w:rsidP="00B2314B">
      <w:pPr>
        <w:shd w:val="clear" w:color="auto" w:fill="FCFCFC"/>
        <w:ind w:firstLine="709"/>
        <w:jc w:val="both"/>
      </w:pPr>
      <w:r w:rsidRPr="00B2314B">
        <w:rPr>
          <w:color w:val="333333"/>
        </w:rPr>
        <w:t xml:space="preserve"> </w:t>
      </w:r>
      <w:r w:rsidRPr="00B2314B">
        <w:t>Община Раднево ежегодно организира за гражданите от населените места в Общината кампания за безвъзмездно предаване на опасни отпадъци от домакинствата чрез Мобилен събирателен пункт, като информация за датата, часът и мястото на позициониране на пункта се публикува на  интернет страницата на Общината и се оповестява в местния вестник.</w:t>
      </w:r>
    </w:p>
    <w:p w:rsidR="00B2314B" w:rsidRPr="00B2314B" w:rsidRDefault="00B2314B" w:rsidP="00B2314B">
      <w:pPr>
        <w:shd w:val="clear" w:color="auto" w:fill="FCFCFC"/>
        <w:jc w:val="both"/>
      </w:pPr>
      <w:r w:rsidRPr="001A138B">
        <w:t xml:space="preserve">            </w:t>
      </w:r>
      <w:r w:rsidRPr="00B2314B">
        <w:t>Основните групи опасни отпадъци,</w:t>
      </w:r>
      <w:r w:rsidRPr="001A138B">
        <w:rPr>
          <w:noProof/>
        </w:rPr>
        <w:t xml:space="preserve"> </w:t>
      </w:r>
      <w:r w:rsidRPr="00B2314B">
        <w:t>които гражданите могат да предават безвъзмездно в пункта са:</w:t>
      </w:r>
    </w:p>
    <w:p w:rsidR="00B2314B" w:rsidRPr="00B2314B" w:rsidRDefault="00B2314B" w:rsidP="00B2314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2314B">
        <w:rPr>
          <w:rFonts w:eastAsia="Calibri"/>
          <w:lang w:eastAsia="en-US"/>
        </w:rPr>
        <w:t>Замърсени опаковки;</w:t>
      </w:r>
    </w:p>
    <w:p w:rsidR="00B2314B" w:rsidRPr="00B2314B" w:rsidRDefault="00B2314B" w:rsidP="00B2314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2314B">
        <w:rPr>
          <w:rFonts w:eastAsia="Calibri"/>
          <w:lang w:eastAsia="en-US"/>
        </w:rPr>
        <w:t>Фармацевтични продукти – лекарства с изтекъл срок на годност;</w:t>
      </w:r>
    </w:p>
    <w:p w:rsidR="00B2314B" w:rsidRPr="00B2314B" w:rsidRDefault="00B2314B" w:rsidP="00B2314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2314B">
        <w:rPr>
          <w:rFonts w:eastAsia="Calibri"/>
          <w:lang w:eastAsia="en-US"/>
        </w:rPr>
        <w:t>Живачни термометри и живак;</w:t>
      </w:r>
    </w:p>
    <w:p w:rsidR="00B2314B" w:rsidRPr="00B2314B" w:rsidRDefault="00201B2E" w:rsidP="00B2314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Почистващи препарати</w:t>
      </w:r>
      <w:bookmarkStart w:id="0" w:name="_GoBack"/>
      <w:bookmarkEnd w:id="0"/>
      <w:r w:rsidR="00B2314B" w:rsidRPr="00B2314B">
        <w:rPr>
          <w:rFonts w:eastAsia="Calibri"/>
          <w:lang w:eastAsia="en-US"/>
        </w:rPr>
        <w:t>, дезинфектанти, белина и др. препарати за растителна защита и борба с вредители, киселини, основи и реактиви;</w:t>
      </w:r>
    </w:p>
    <w:p w:rsidR="00B2314B" w:rsidRPr="00B2314B" w:rsidRDefault="00B2314B" w:rsidP="00B2314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2314B">
        <w:rPr>
          <w:rFonts w:eastAsia="Calibri"/>
          <w:lang w:eastAsia="en-US"/>
        </w:rPr>
        <w:t xml:space="preserve">Бои, политури и лакове, </w:t>
      </w:r>
      <w:proofErr w:type="spellStart"/>
      <w:r w:rsidRPr="00B2314B">
        <w:rPr>
          <w:rFonts w:eastAsia="Calibri"/>
          <w:lang w:eastAsia="en-US"/>
        </w:rPr>
        <w:t>праймери</w:t>
      </w:r>
      <w:proofErr w:type="spellEnd"/>
      <w:r w:rsidRPr="00B2314B">
        <w:rPr>
          <w:rFonts w:eastAsia="Calibri"/>
          <w:lang w:eastAsia="en-US"/>
        </w:rPr>
        <w:t xml:space="preserve"> и разредители за боя, терпентин, лепила;</w:t>
      </w:r>
    </w:p>
    <w:p w:rsidR="00B2314B" w:rsidRPr="00B2314B" w:rsidRDefault="00B2314B" w:rsidP="00B2314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B2314B">
        <w:rPr>
          <w:rFonts w:eastAsia="Calibri"/>
          <w:lang w:eastAsia="en-US"/>
        </w:rPr>
        <w:t>Химикали от училищни лаборатории.</w:t>
      </w:r>
    </w:p>
    <w:p w:rsidR="00B2314B" w:rsidRPr="00B2314B" w:rsidRDefault="00B2314B" w:rsidP="00B2314B">
      <w:pPr>
        <w:ind w:firstLine="709"/>
        <w:jc w:val="both"/>
        <w:rPr>
          <w:rFonts w:eastAsia="Calibri"/>
          <w:lang w:eastAsia="en-US"/>
        </w:rPr>
      </w:pPr>
    </w:p>
    <w:p w:rsidR="00B2314B" w:rsidRPr="001A138B" w:rsidRDefault="00B2314B" w:rsidP="00B2314B">
      <w:pPr>
        <w:ind w:firstLine="709"/>
        <w:jc w:val="both"/>
        <w:rPr>
          <w:noProof/>
        </w:rPr>
      </w:pPr>
      <w:r w:rsidRPr="00B2314B">
        <w:rPr>
          <w:rFonts w:eastAsia="Calibri"/>
          <w:lang w:eastAsia="en-US"/>
        </w:rPr>
        <w:t>Приемането, транспортирането и третирането на предадените в събирателния мобилен пункт опасни битови отпадъци се организира от Организация по оползотворяване‚ „</w:t>
      </w:r>
      <w:proofErr w:type="spellStart"/>
      <w:r w:rsidRPr="00B2314B">
        <w:rPr>
          <w:rFonts w:eastAsia="Calibri"/>
          <w:lang w:eastAsia="en-US"/>
        </w:rPr>
        <w:t>Балбок</w:t>
      </w:r>
      <w:proofErr w:type="spellEnd"/>
      <w:r w:rsidRPr="00B2314B">
        <w:rPr>
          <w:rFonts w:eastAsia="Calibri"/>
          <w:lang w:eastAsia="en-US"/>
        </w:rPr>
        <w:t xml:space="preserve"> </w:t>
      </w:r>
      <w:proofErr w:type="spellStart"/>
      <w:r w:rsidRPr="00B2314B">
        <w:rPr>
          <w:rFonts w:eastAsia="Calibri"/>
          <w:lang w:eastAsia="en-US"/>
        </w:rPr>
        <w:t>Инженеринг‘‘АД</w:t>
      </w:r>
      <w:proofErr w:type="spellEnd"/>
      <w:r w:rsidRPr="00B2314B">
        <w:rPr>
          <w:rFonts w:eastAsia="Calibri"/>
          <w:lang w:eastAsia="en-US"/>
        </w:rPr>
        <w:t>, с която общината има сключен договор.</w:t>
      </w:r>
      <w:r w:rsidRPr="001A138B">
        <w:rPr>
          <w:noProof/>
        </w:rPr>
        <w:t xml:space="preserve"> </w:t>
      </w:r>
    </w:p>
    <w:p w:rsidR="00B2314B" w:rsidRPr="00B2314B" w:rsidRDefault="00B2314B" w:rsidP="00B2314B">
      <w:pPr>
        <w:ind w:firstLine="709"/>
        <w:jc w:val="both"/>
        <w:rPr>
          <w:rFonts w:eastAsia="Calibri"/>
          <w:lang w:eastAsia="en-US"/>
        </w:rPr>
      </w:pPr>
    </w:p>
    <w:p w:rsidR="00F86808" w:rsidRPr="00F86808" w:rsidRDefault="00B2314B" w:rsidP="00052E6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9398828">
            <wp:extent cx="2996802" cy="17907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79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6808" w:rsidRPr="00F86808" w:rsidSect="00F86808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342"/>
    <w:multiLevelType w:val="hybridMultilevel"/>
    <w:tmpl w:val="6D6C2E9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E1"/>
    <w:rsid w:val="00014E7D"/>
    <w:rsid w:val="00052E60"/>
    <w:rsid w:val="000741CA"/>
    <w:rsid w:val="00096F38"/>
    <w:rsid w:val="000B00F8"/>
    <w:rsid w:val="000D7B45"/>
    <w:rsid w:val="00165CD1"/>
    <w:rsid w:val="001A138B"/>
    <w:rsid w:val="00201B2E"/>
    <w:rsid w:val="002609A0"/>
    <w:rsid w:val="002F76A2"/>
    <w:rsid w:val="00354E04"/>
    <w:rsid w:val="003E191D"/>
    <w:rsid w:val="003F34C5"/>
    <w:rsid w:val="00460805"/>
    <w:rsid w:val="00784766"/>
    <w:rsid w:val="00863649"/>
    <w:rsid w:val="008B45E1"/>
    <w:rsid w:val="00A627FD"/>
    <w:rsid w:val="00B20972"/>
    <w:rsid w:val="00B2314B"/>
    <w:rsid w:val="00C95F69"/>
    <w:rsid w:val="00E20819"/>
    <w:rsid w:val="00F017F3"/>
    <w:rsid w:val="00F76E39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8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80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86808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Emphasis"/>
    <w:basedOn w:val="a0"/>
    <w:uiPriority w:val="20"/>
    <w:qFormat/>
    <w:rsid w:val="00B20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8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80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86808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Emphasis"/>
    <w:basedOn w:val="a0"/>
    <w:uiPriority w:val="20"/>
    <w:qFormat/>
    <w:rsid w:val="00B20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2C9B-B739-427A-A27B-BD420A0E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30</cp:revision>
  <dcterms:created xsi:type="dcterms:W3CDTF">2020-04-03T07:54:00Z</dcterms:created>
  <dcterms:modified xsi:type="dcterms:W3CDTF">2020-04-13T08:29:00Z</dcterms:modified>
</cp:coreProperties>
</file>