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02" w:rsidRDefault="000E0702" w:rsidP="000E070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</w:rPr>
      </w:pPr>
    </w:p>
    <w:p w:rsidR="00C632B9" w:rsidRDefault="00C632B9" w:rsidP="000E070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</w:rPr>
      </w:pPr>
    </w:p>
    <w:p w:rsidR="00A01C4E" w:rsidRPr="00A01C4E" w:rsidRDefault="00A01C4E" w:rsidP="00A01C4E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u w:val="single"/>
          <w:lang w:bidi="en-US"/>
        </w:rPr>
      </w:pPr>
      <w:r w:rsidRPr="00A01C4E">
        <w:rPr>
          <w:rFonts w:ascii="Times New Roman" w:eastAsia="Times New Roman" w:hAnsi="Times New Roman" w:cs="Times New Roman"/>
          <w:b/>
          <w:bCs/>
          <w:u w:val="single"/>
        </w:rPr>
        <w:drawing>
          <wp:inline distT="0" distB="0" distL="0" distR="0" wp14:anchorId="67633AA1" wp14:editId="64CD3071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C4E">
        <w:rPr>
          <w:rFonts w:ascii="Times New Roman" w:eastAsia="Times New Roman" w:hAnsi="Times New Roman" w:cs="Times New Roman"/>
          <w:b/>
          <w:bCs/>
          <w:u w:val="single"/>
          <w:lang w:bidi="en-US"/>
        </w:rPr>
        <w:t xml:space="preserve">                   </w:t>
      </w:r>
      <w:r w:rsidRPr="00A01C4E">
        <w:rPr>
          <w:rFonts w:ascii="Times New Roman" w:eastAsia="Times New Roman" w:hAnsi="Times New Roman" w:cs="Times New Roman"/>
          <w:b/>
          <w:bCs/>
          <w:u w:val="single"/>
          <w:lang w:bidi="en-US"/>
        </w:rPr>
        <w:tab/>
        <w:t xml:space="preserve">           </w:t>
      </w:r>
      <w:r w:rsidRPr="00A01C4E">
        <w:rPr>
          <w:rFonts w:ascii="Times New Roman" w:eastAsia="Times New Roman" w:hAnsi="Times New Roman" w:cs="Times New Roman"/>
          <w:b/>
          <w:bCs/>
          <w:u w:val="single"/>
        </w:rPr>
        <w:drawing>
          <wp:inline distT="0" distB="0" distL="0" distR="0" wp14:anchorId="2EC845DB" wp14:editId="542C9E20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1C4E">
        <w:rPr>
          <w:rFonts w:ascii="Times New Roman" w:eastAsia="Times New Roman" w:hAnsi="Times New Roman" w:cs="Times New Roman"/>
          <w:b/>
          <w:bCs/>
          <w:u w:val="single"/>
          <w:lang w:bidi="en-US"/>
        </w:rPr>
        <w:t xml:space="preserve"> </w:t>
      </w:r>
      <w:r w:rsidRPr="00A01C4E">
        <w:rPr>
          <w:rFonts w:ascii="Times New Roman" w:eastAsia="Times New Roman" w:hAnsi="Times New Roman" w:cs="Times New Roman"/>
          <w:b/>
          <w:bCs/>
          <w:u w:val="single"/>
          <w:lang w:bidi="en-US"/>
        </w:rPr>
        <w:tab/>
        <w:t xml:space="preserve">                                     </w:t>
      </w:r>
      <w:r w:rsidRPr="00A01C4E">
        <w:rPr>
          <w:rFonts w:ascii="Times New Roman" w:eastAsia="Times New Roman" w:hAnsi="Times New Roman" w:cs="Times New Roman"/>
          <w:b/>
          <w:bCs/>
          <w:u w:val="single"/>
        </w:rPr>
        <w:drawing>
          <wp:inline distT="0" distB="0" distL="0" distR="0" wp14:anchorId="4EBB1AF9" wp14:editId="7B06AB21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4E" w:rsidRPr="00A01C4E" w:rsidRDefault="00A01C4E" w:rsidP="00A01C4E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u w:val="single"/>
          <w:lang w:bidi="en-US"/>
        </w:rPr>
      </w:pPr>
    </w:p>
    <w:p w:rsidR="00A01C4E" w:rsidRPr="00A01C4E" w:rsidRDefault="00A01C4E" w:rsidP="00A01C4E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lang w:bidi="en-US"/>
        </w:rPr>
      </w:pPr>
      <w:r w:rsidRPr="00A01C4E">
        <w:rPr>
          <w:rFonts w:ascii="Times New Roman" w:eastAsia="Times New Roman" w:hAnsi="Times New Roman" w:cs="Times New Roman"/>
          <w:b/>
          <w:bCs/>
          <w:lang w:bidi="en-US"/>
        </w:rPr>
        <w:t xml:space="preserve">                            ОБЩИНА РАДНЕВО, ОБЛАСТ СТАРА ЗАГОРА</w:t>
      </w:r>
    </w:p>
    <w:p w:rsidR="00A01C4E" w:rsidRPr="00A01C4E" w:rsidRDefault="00A01C4E" w:rsidP="00A01C4E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C632B9" w:rsidRDefault="00C632B9" w:rsidP="000E070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</w:rPr>
      </w:pPr>
    </w:p>
    <w:p w:rsidR="00C632B9" w:rsidRDefault="00C632B9" w:rsidP="000E070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632B9" w:rsidRDefault="00C632B9" w:rsidP="000E0702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</w:rPr>
      </w:pPr>
    </w:p>
    <w:p w:rsidR="000E0702" w:rsidRDefault="000E0702" w:rsidP="000E0702">
      <w:pPr>
        <w:spacing w:after="0" w:line="240" w:lineRule="auto"/>
        <w:ind w:left="-357" w:right="-471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</w:rPr>
        <w:t>ОБЩИНА РАДНЕВО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обявява публичен търг с тайно наддаване, с предмет: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Продажба на движими вещи - частна общинска собственост:</w:t>
      </w:r>
    </w:p>
    <w:p w:rsidR="000E0702" w:rsidRDefault="000E0702" w:rsidP="000E0702">
      <w:pPr>
        <w:spacing w:after="0" w:line="240" w:lineRule="auto"/>
        <w:ind w:left="-357" w:right="-471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Гранитни павета /употребявани/ с осреднени размери 8 х 10 х 10 см. и очаквана обща маса 38 тона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заедно с пръстта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начална търгова цена 2 280 /две хиляди двеста и осемдесет/ лв., без ДДС.</w:t>
      </w:r>
    </w:p>
    <w:p w:rsidR="000E0702" w:rsidRDefault="000E0702" w:rsidP="000E0702">
      <w:pPr>
        <w:spacing w:after="0" w:line="240" w:lineRule="auto"/>
        <w:ind w:left="-357" w:right="-471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Мраморни павета /употребявани/ с усреднени размери 6 х 6 х 5 см. и очаквана обща маса 22.500 тона – начална търгова цена 6 400 /шест хиляди и четиристотин / лв., без ДДС.</w:t>
      </w:r>
    </w:p>
    <w:p w:rsidR="000E0702" w:rsidRDefault="000E0702" w:rsidP="000E0702">
      <w:pPr>
        <w:spacing w:after="0" w:line="240" w:lineRule="auto"/>
        <w:ind w:left="-357" w:right="-471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Сделката е облагаема по Закона за ДДС.</w:t>
      </w:r>
    </w:p>
    <w:p w:rsidR="000E0702" w:rsidRDefault="000E0702" w:rsidP="000E0702">
      <w:pPr>
        <w:spacing w:line="240" w:lineRule="auto"/>
        <w:ind w:left="-357" w:right="-471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Депозит за участие - 10% от началната търгова цена. Същият да се внася по банков път –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CECB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9790 33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3 7171 00,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BIC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код: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ECBBGSF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„Централна кооперативна банка“ АД, ФЦ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Загора, офис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Краен срок за внасяне на депозита - до 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0 часа на съответната дата за провеждане на търга.</w:t>
      </w:r>
    </w:p>
    <w:p w:rsidR="000E0702" w:rsidRDefault="000E0702" w:rsidP="000E0702">
      <w:pPr>
        <w:spacing w:after="0" w:line="240" w:lineRule="auto"/>
        <w:ind w:left="-357" w:right="-471" w:firstLine="35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Търгът да се проведе на 10.05.2022 г. от 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ч., в зала 315 на Общинска администрация,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гр.Раднево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Резервна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дата – 17.05.2022 г.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същия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час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място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0702" w:rsidRDefault="000E0702" w:rsidP="000E0702">
      <w:pPr>
        <w:spacing w:line="240" w:lineRule="auto"/>
        <w:ind w:left="-357" w:right="-471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Тръжната документация ще се получава </w:t>
      </w:r>
      <w:r w:rsidR="00E54E1A">
        <w:rPr>
          <w:rFonts w:ascii="Times New Roman" w:hAnsi="Times New Roman" w:cs="Times New Roman"/>
          <w:sz w:val="24"/>
          <w:szCs w:val="24"/>
        </w:rPr>
        <w:t xml:space="preserve">/за всяка позиция се закупуват отделни тръжни документи/ </w:t>
      </w:r>
      <w:r>
        <w:rPr>
          <w:rFonts w:ascii="Times New Roman" w:hAnsi="Times New Roman" w:cs="Times New Roman"/>
          <w:sz w:val="24"/>
          <w:szCs w:val="24"/>
        </w:rPr>
        <w:t>от Гише №3 в Информационен център при Общинска администрация - гр. Раднево срещу внесени невъзстановими 50.00 лв. /без ДДС/ на Гише №5 /Каса/ в Информационен център при Общинска администрация, гр. Раднево.</w:t>
      </w:r>
    </w:p>
    <w:p w:rsidR="000E0702" w:rsidRDefault="000E0702" w:rsidP="000E0702">
      <w:pPr>
        <w:spacing w:line="240" w:lineRule="auto"/>
        <w:ind w:left="-357" w:right="-471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Крайният срок за закупуване на тръжната документация - до 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0 часа на съответната дата за провеждане на търга.</w:t>
      </w:r>
    </w:p>
    <w:p w:rsidR="000E0702" w:rsidRDefault="000E0702" w:rsidP="000E0702">
      <w:pPr>
        <w:spacing w:line="240" w:lineRule="auto"/>
        <w:ind w:left="-357" w:right="-471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Оглед на движимите вещи - по договаряне.</w:t>
      </w:r>
    </w:p>
    <w:p w:rsidR="000E0702" w:rsidRDefault="000E0702" w:rsidP="000E0702">
      <w:pPr>
        <w:spacing w:line="240" w:lineRule="auto"/>
        <w:ind w:left="-357" w:right="-471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Утвърждавам тръжна документация, определяща условията за провеждане на търга.</w:t>
      </w:r>
    </w:p>
    <w:p w:rsidR="000E0702" w:rsidRDefault="000E0702" w:rsidP="000E0702">
      <w:pPr>
        <w:spacing w:line="240" w:lineRule="auto"/>
        <w:ind w:left="-357" w:right="-471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</w:t>
      </w:r>
    </w:p>
    <w:p w:rsidR="000E0702" w:rsidRDefault="000E0702" w:rsidP="000E0702">
      <w:pPr>
        <w:ind w:left="-360" w:right="-46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информация: 0417/81 253</w:t>
      </w:r>
    </w:p>
    <w:p w:rsidR="000E0702" w:rsidRDefault="000E0702" w:rsidP="000E0702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</w:p>
    <w:p w:rsidR="000E0702" w:rsidRDefault="000E0702" w:rsidP="000E0702">
      <w:pPr>
        <w:spacing w:after="0" w:line="240" w:lineRule="auto"/>
        <w:ind w:right="-314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0E0702" w:rsidRDefault="000E0702" w:rsidP="000E0702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уважение,</w:t>
      </w:r>
    </w:p>
    <w:p w:rsidR="000E0702" w:rsidRDefault="000E0702" w:rsidP="000E0702">
      <w:pPr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0702" w:rsidRDefault="000E0702" w:rsidP="000E0702">
      <w:pPr>
        <w:spacing w:after="0" w:line="240" w:lineRule="auto"/>
        <w:ind w:right="-49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Д-Р ТЕНЬО ТЕНЕВ</w:t>
      </w:r>
    </w:p>
    <w:p w:rsidR="000E0702" w:rsidRDefault="000E0702" w:rsidP="000E0702">
      <w:pPr>
        <w:spacing w:after="0" w:line="240" w:lineRule="auto"/>
        <w:ind w:right="-49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Кмет на Община Раднево</w:t>
      </w:r>
    </w:p>
    <w:p w:rsidR="000E0702" w:rsidRDefault="000E0702" w:rsidP="000E0702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22E7C" w:rsidRPr="000E0702" w:rsidRDefault="00522E7C">
      <w:pPr>
        <w:rPr>
          <w:lang w:val="ru-RU"/>
        </w:rPr>
      </w:pPr>
    </w:p>
    <w:sectPr w:rsidR="00522E7C" w:rsidRPr="000E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02"/>
    <w:rsid w:val="000E0702"/>
    <w:rsid w:val="00522E7C"/>
    <w:rsid w:val="00A01C4E"/>
    <w:rsid w:val="00C632B9"/>
    <w:rsid w:val="00E54E1A"/>
    <w:rsid w:val="00F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1C9FB"/>
  <w15:chartTrackingRefBased/>
  <w15:docId w15:val="{31C1ED78-2D57-4FB3-9047-F07A1E47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0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2022-04-18T10:45:00Z</dcterms:created>
  <dcterms:modified xsi:type="dcterms:W3CDTF">2022-04-18T10:45:00Z</dcterms:modified>
</cp:coreProperties>
</file>