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12" w:rsidRDefault="00602A12" w:rsidP="00602A12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397D" w:rsidRPr="000E397D" w:rsidRDefault="000E397D" w:rsidP="000E397D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  <w:r w:rsidRPr="000E397D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63EFC187" wp14:editId="7FE043A3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97D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                  </w:t>
      </w:r>
      <w:r w:rsidRPr="000E397D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</w:t>
      </w:r>
      <w:r w:rsidRPr="000E397D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598FBE1F" wp14:editId="7A7D997A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397D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 xml:space="preserve"> </w:t>
      </w:r>
      <w:r w:rsidRPr="000E397D"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  <w:tab/>
        <w:t xml:space="preserve">                                     </w:t>
      </w:r>
      <w:r w:rsidRPr="000E397D">
        <w:rPr>
          <w:rFonts w:ascii="Times New Roman" w:eastAsia="Times New Roman" w:hAnsi="Times New Roman" w:cs="Times New Roman"/>
          <w:b/>
          <w:bCs/>
          <w:noProof/>
          <w:u w:val="single"/>
          <w:lang w:eastAsia="bg-BG"/>
        </w:rPr>
        <w:drawing>
          <wp:inline distT="0" distB="0" distL="0" distR="0" wp14:anchorId="3F75E4F1" wp14:editId="28DCC2B3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7D" w:rsidRPr="000E397D" w:rsidRDefault="000E397D" w:rsidP="000E397D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u w:val="single"/>
          <w:lang w:val="en-AU" w:eastAsia="bg-BG" w:bidi="en-US"/>
        </w:rPr>
      </w:pPr>
    </w:p>
    <w:p w:rsidR="000E397D" w:rsidRPr="000E397D" w:rsidRDefault="000E397D" w:rsidP="000E397D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lang w:val="en-AU" w:eastAsia="bg-BG" w:bidi="en-US"/>
        </w:rPr>
      </w:pPr>
      <w:r w:rsidRPr="000E397D">
        <w:rPr>
          <w:rFonts w:ascii="Times New Roman" w:eastAsia="Times New Roman" w:hAnsi="Times New Roman" w:cs="Times New Roman"/>
          <w:b/>
          <w:bCs/>
          <w:lang w:val="en-AU" w:eastAsia="bg-BG" w:bidi="en-US"/>
        </w:rPr>
        <w:t xml:space="preserve">                                      ОБЩИНА РАДНЕВО, ОБЛАСТ СТАРА ЗАГОРА</w:t>
      </w:r>
    </w:p>
    <w:p w:rsidR="000E397D" w:rsidRPr="000E397D" w:rsidRDefault="000E397D" w:rsidP="000E3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E397D" w:rsidRPr="000E397D" w:rsidRDefault="000E397D" w:rsidP="000E397D">
      <w:pPr>
        <w:tabs>
          <w:tab w:val="left" w:pos="-180"/>
          <w:tab w:val="left" w:pos="360"/>
          <w:tab w:val="left" w:pos="900"/>
        </w:tabs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E397D" w:rsidRDefault="000E397D" w:rsidP="00602A12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0E397D" w:rsidRDefault="000E397D" w:rsidP="00602A12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397D" w:rsidRDefault="000E397D" w:rsidP="00602A12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2A12" w:rsidRDefault="00602A12" w:rsidP="00602A12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Раднево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публичен търг с явно наддаване.</w:t>
      </w:r>
    </w:p>
    <w:p w:rsidR="00602A12" w:rsidRDefault="00602A12" w:rsidP="00602A12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1.Предмет на търга - Избор на оператор на язовирна стена за възлагане стопанисването, поддръжката и експлоатацията, чрез предоставяне под наем, </w:t>
      </w:r>
      <w:r>
        <w:rPr>
          <w:rFonts w:ascii="Times New Roman" w:eastAsia="Calibri" w:hAnsi="Times New Roman" w:cs="Times New Roman"/>
          <w:sz w:val="24"/>
          <w:szCs w:val="24"/>
        </w:rPr>
        <w:t>за срок  от 10 години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Язовир „Маца“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ведно с прилежащите към него съоръжения – публична общинска собственост с обща площ 84682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включващ ПИ с идентификатори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47500.23.155, 47500.23.66, 47500.23.67, 47500.23.63, 47500.23.70 и 47500.23.71 по КККР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с.Маца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общ. Раднево, актуван с АПОС №№10967, 10968, 10969, 10970 и 10971 от 05.06.2023 г. и №10680 от 22.11.2021 г. </w:t>
      </w:r>
    </w:p>
    <w:p w:rsidR="00602A12" w:rsidRDefault="00602A12" w:rsidP="00602A12">
      <w:pPr>
        <w:tabs>
          <w:tab w:val="left" w:pos="0"/>
          <w:tab w:val="left" w:pos="360"/>
          <w:tab w:val="left" w:pos="900"/>
        </w:tabs>
        <w:spacing w:after="0" w:line="240" w:lineRule="auto"/>
        <w:ind w:right="-1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2.Вид на търга - публичен търг с явно наддаване.</w:t>
      </w:r>
    </w:p>
    <w:p w:rsidR="00602A12" w:rsidRDefault="00602A12" w:rsidP="00602A12">
      <w:pPr>
        <w:spacing w:after="0" w:line="240" w:lineRule="auto"/>
        <w:ind w:right="-1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3.Начална тръжна цена - 3 300 (три хиляди и триста) лв./год. (без ДДС).</w:t>
      </w:r>
    </w:p>
    <w:p w:rsidR="00602A12" w:rsidRDefault="00602A12" w:rsidP="00602A12">
      <w:pPr>
        <w:spacing w:after="0" w:line="240" w:lineRule="auto"/>
        <w:ind w:right="-1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4.Стъпка за наддаване - в размер на 5% от началната тръжна цена.</w:t>
      </w:r>
    </w:p>
    <w:p w:rsidR="00602A12" w:rsidRDefault="00602A12" w:rsidP="00602A12">
      <w:pPr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Търгът ще се проведе на 11.12.2023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 в зала 315 на Общинска администрация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гр.Раднево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Резервна дата - 18.12.2023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същия час и място.</w:t>
      </w:r>
    </w:p>
    <w:p w:rsidR="00602A12" w:rsidRDefault="00602A12" w:rsidP="00602A12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6.Депозит за участие - 10% от първоначалната цена. Същият ще се внася по банков път -  IBAN: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BG13СЕСВ979033I3717100, BIC код: СЕСВBGSF при “Централна кооперативна банка” АД, ФЦ - гр. Стара Загора. Краен срок за внасяне на депозита - до 13.30 ч. на съответната дата за провеждане на търга.</w:t>
      </w:r>
    </w:p>
    <w:p w:rsidR="00602A12" w:rsidRDefault="00602A12" w:rsidP="00602A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7.Тръжната документация ще се получава от Гише №3 в Информационен център при Общинска администрация, гр. Раднево, срещу внесени невъзстановими </w:t>
      </w:r>
      <w:r>
        <w:rPr>
          <w:rFonts w:ascii="Times New Roman" w:eastAsia="Calibri" w:hAnsi="Times New Roman" w:cs="Times New Roman"/>
          <w:sz w:val="24"/>
          <w:szCs w:val="24"/>
        </w:rPr>
        <w:t>50.00 (петдесет) лв.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602A12" w:rsidRDefault="00602A12" w:rsidP="00602A12">
      <w:pPr>
        <w:tabs>
          <w:tab w:val="num" w:pos="-567"/>
          <w:tab w:val="left" w:pos="-360"/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8.Утвърждена е тръжна документация за участие в публичния търг с явно наддаване за    отдаване под наем на язовир „Маца“, ведно с прилежащите към него съоръжения.</w:t>
      </w:r>
    </w:p>
    <w:p w:rsidR="00602A12" w:rsidRDefault="00602A12" w:rsidP="00602A12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 на обекта - по договаряне, в срок до два дни преди съответната дата за провеждане на търга.</w:t>
      </w:r>
    </w:p>
    <w:p w:rsidR="00602A12" w:rsidRDefault="00602A12" w:rsidP="00602A1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 </w:t>
      </w:r>
    </w:p>
    <w:p w:rsidR="00602A12" w:rsidRDefault="00602A12" w:rsidP="00602A12">
      <w:pPr>
        <w:spacing w:after="0" w:line="240" w:lineRule="auto"/>
        <w:ind w:left="-360" w:right="-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 тел. 0417/8 12 53</w:t>
      </w:r>
    </w:p>
    <w:p w:rsidR="00602A12" w:rsidRDefault="00602A12" w:rsidP="006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A12" w:rsidRDefault="00602A12" w:rsidP="0060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2A12" w:rsidRDefault="00602A12" w:rsidP="00602A1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ИНЖ. ГЕОРГИ ПЕТРОВ</w:t>
      </w:r>
    </w:p>
    <w:p w:rsidR="00602A12" w:rsidRDefault="00602A12" w:rsidP="00602A1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Раднево</w:t>
      </w:r>
    </w:p>
    <w:p w:rsidR="00602A12" w:rsidRDefault="00602A12" w:rsidP="00602A12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12"/>
    <w:rsid w:val="000E397D"/>
    <w:rsid w:val="00522E7C"/>
    <w:rsid w:val="0060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16E58"/>
  <w15:chartTrackingRefBased/>
  <w15:docId w15:val="{EC476FAA-23D5-4F83-9498-5E865591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1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2023-11-17T11:43:00Z</dcterms:created>
  <dcterms:modified xsi:type="dcterms:W3CDTF">2023-11-17T11:43:00Z</dcterms:modified>
</cp:coreProperties>
</file>