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86" w:rsidRDefault="00DF3586" w:rsidP="00DF3586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ОБЩИНА РАДНЕВО – ОБЛАСТ СТАРА ЗАГОРА</w:t>
      </w:r>
    </w:p>
    <w:p w:rsidR="00DF3586" w:rsidRDefault="00DF3586" w:rsidP="00DF3586">
      <w:pPr>
        <w:jc w:val="center"/>
        <w:rPr>
          <w:b/>
          <w:sz w:val="28"/>
          <w:szCs w:val="28"/>
          <w:lang w:val="en-US"/>
        </w:rPr>
      </w:pPr>
    </w:p>
    <w:p w:rsidR="00DF3586" w:rsidRDefault="00DF3586" w:rsidP="00DF3586">
      <w:pPr>
        <w:jc w:val="center"/>
        <w:rPr>
          <w:b/>
          <w:sz w:val="28"/>
          <w:szCs w:val="28"/>
          <w:lang w:val="en-US"/>
        </w:rPr>
      </w:pPr>
    </w:p>
    <w:p w:rsidR="00DF3586" w:rsidRDefault="00DF3586" w:rsidP="00DF3586">
      <w:pPr>
        <w:jc w:val="center"/>
        <w:rPr>
          <w:b/>
          <w:sz w:val="28"/>
          <w:szCs w:val="28"/>
          <w:lang w:val="en-US"/>
        </w:rPr>
      </w:pPr>
      <w:r>
        <w:object w:dxaOrig="168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03.5pt" o:ole="" fillcolor="window">
            <v:imagedata r:id="rId5" o:title=""/>
          </v:shape>
          <o:OLEObject Type="Embed" ProgID="CorelDraw.Graphic.8" ShapeID="_x0000_i1025" DrawAspect="Content" ObjectID="_1765870729" r:id="rId6"/>
        </w:object>
      </w:r>
    </w:p>
    <w:p w:rsidR="00DF3586" w:rsidRDefault="00DF3586" w:rsidP="00DF3586">
      <w:pPr>
        <w:jc w:val="center"/>
        <w:rPr>
          <w:b/>
          <w:sz w:val="28"/>
          <w:szCs w:val="28"/>
          <w:lang w:val="en-US"/>
        </w:rPr>
      </w:pPr>
    </w:p>
    <w:p w:rsidR="00DF3586" w:rsidRDefault="00DF3586" w:rsidP="00DF3586">
      <w:pPr>
        <w:jc w:val="center"/>
        <w:rPr>
          <w:b/>
          <w:sz w:val="28"/>
          <w:szCs w:val="28"/>
          <w:lang w:val="en-US"/>
        </w:rPr>
      </w:pPr>
    </w:p>
    <w:p w:rsidR="00DF3586" w:rsidRDefault="00DF3586" w:rsidP="00DF3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 О К О Л</w:t>
      </w:r>
    </w:p>
    <w:p w:rsidR="00DF3586" w:rsidRDefault="00DF3586" w:rsidP="00DF3586">
      <w:pPr>
        <w:rPr>
          <w:sz w:val="28"/>
          <w:szCs w:val="28"/>
        </w:rPr>
      </w:pPr>
    </w:p>
    <w:p w:rsidR="00DF3586" w:rsidRDefault="00DF3586" w:rsidP="00DF358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резултатите от анкетни карти за работата на ЦУИГ</w:t>
      </w:r>
    </w:p>
    <w:p w:rsidR="00DF3586" w:rsidRDefault="00DF3586" w:rsidP="00DF3586">
      <w:pPr>
        <w:rPr>
          <w:sz w:val="28"/>
          <w:szCs w:val="28"/>
        </w:rPr>
      </w:pPr>
    </w:p>
    <w:p w:rsidR="00DF3586" w:rsidRDefault="00DF3586" w:rsidP="00DF3586">
      <w:pPr>
        <w:rPr>
          <w:sz w:val="28"/>
          <w:szCs w:val="28"/>
        </w:rPr>
      </w:pPr>
    </w:p>
    <w:p w:rsidR="00DF3586" w:rsidRDefault="00DF3586" w:rsidP="00DF3586">
      <w:pPr>
        <w:jc w:val="center"/>
        <w:rPr>
          <w:sz w:val="28"/>
          <w:szCs w:val="28"/>
        </w:rPr>
      </w:pPr>
      <w:r>
        <w:rPr>
          <w:sz w:val="28"/>
          <w:szCs w:val="28"/>
        </w:rPr>
        <w:t>Днес</w:t>
      </w:r>
      <w:r>
        <w:rPr>
          <w:sz w:val="28"/>
          <w:szCs w:val="28"/>
          <w:lang w:val="en-US"/>
        </w:rPr>
        <w:t xml:space="preserve"> </w:t>
      </w:r>
      <w:r w:rsidR="00D7378F">
        <w:rPr>
          <w:sz w:val="28"/>
          <w:szCs w:val="28"/>
        </w:rPr>
        <w:t>02.01.2024</w:t>
      </w:r>
      <w:r>
        <w:rPr>
          <w:sz w:val="28"/>
          <w:szCs w:val="28"/>
        </w:rPr>
        <w:t>г. комисия в състав:</w:t>
      </w:r>
    </w:p>
    <w:p w:rsidR="00DF3586" w:rsidRDefault="00DF3586" w:rsidP="00DF3586">
      <w:pPr>
        <w:rPr>
          <w:sz w:val="28"/>
          <w:szCs w:val="28"/>
        </w:rPr>
      </w:pPr>
    </w:p>
    <w:p w:rsidR="00DF3586" w:rsidRPr="00470471" w:rsidRDefault="00470471" w:rsidP="0047047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Бонка Бакалова – директор дирекция „АПИО“</w:t>
      </w:r>
    </w:p>
    <w:p w:rsidR="00DF3586" w:rsidRDefault="00470471" w:rsidP="00DF358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Дияна Раднева</w:t>
      </w:r>
      <w:r w:rsidR="00DF3586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главен специалист „ЦУИГ</w:t>
      </w:r>
      <w:r w:rsidR="00292723">
        <w:rPr>
          <w:sz w:val="28"/>
          <w:szCs w:val="28"/>
        </w:rPr>
        <w:t>“</w:t>
      </w:r>
    </w:p>
    <w:p w:rsidR="00DF3586" w:rsidRDefault="00DF3586" w:rsidP="00DF358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Стоянка Маринова – старши специалист „ЦУИГ“</w:t>
      </w:r>
    </w:p>
    <w:p w:rsidR="00DF3586" w:rsidRDefault="00DF3586" w:rsidP="00DF358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Катя Иванова – младши експерт в отдел „ГРАО“</w:t>
      </w:r>
    </w:p>
    <w:p w:rsidR="00DF3586" w:rsidRDefault="00DF3586" w:rsidP="00DF3586">
      <w:pPr>
        <w:ind w:left="720"/>
        <w:rPr>
          <w:sz w:val="28"/>
          <w:szCs w:val="28"/>
        </w:rPr>
      </w:pPr>
    </w:p>
    <w:p w:rsidR="00DF3586" w:rsidRDefault="00DF3586" w:rsidP="00DF3586">
      <w:pPr>
        <w:rPr>
          <w:sz w:val="28"/>
          <w:szCs w:val="28"/>
          <w:lang w:val="en-US"/>
        </w:rPr>
      </w:pPr>
    </w:p>
    <w:p w:rsidR="00DF3586" w:rsidRDefault="00DF3586" w:rsidP="00DF358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Прегледа попълнените анкетни карти</w:t>
      </w:r>
      <w:r w:rsidR="00D7378F">
        <w:rPr>
          <w:sz w:val="28"/>
          <w:szCs w:val="28"/>
        </w:rPr>
        <w:t xml:space="preserve"> от граждани за периода от 01.07.2023г. до 31.12</w:t>
      </w:r>
      <w:r w:rsidR="00292723">
        <w:rPr>
          <w:sz w:val="28"/>
          <w:szCs w:val="28"/>
        </w:rPr>
        <w:t>.2023</w:t>
      </w:r>
      <w:r>
        <w:rPr>
          <w:sz w:val="28"/>
          <w:szCs w:val="28"/>
        </w:rPr>
        <w:t>г.</w:t>
      </w:r>
    </w:p>
    <w:p w:rsidR="00DF3586" w:rsidRDefault="00D7378F" w:rsidP="00DF35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Попълнени са 15</w:t>
      </w:r>
      <w:r w:rsidR="00DF3586">
        <w:rPr>
          <w:sz w:val="28"/>
          <w:szCs w:val="28"/>
        </w:rPr>
        <w:t xml:space="preserve"> анкетни карти за посочения период.</w:t>
      </w:r>
      <w:r w:rsidR="00292723">
        <w:rPr>
          <w:sz w:val="28"/>
          <w:szCs w:val="28"/>
        </w:rPr>
        <w:t xml:space="preserve"> </w:t>
      </w:r>
      <w:r w:rsidR="00DF3586">
        <w:rPr>
          <w:sz w:val="28"/>
          <w:szCs w:val="28"/>
        </w:rPr>
        <w:t xml:space="preserve">Оценките са положителни. Удовлетвореността от обслужването е </w:t>
      </w:r>
      <w:r>
        <w:rPr>
          <w:sz w:val="28"/>
          <w:szCs w:val="28"/>
        </w:rPr>
        <w:t xml:space="preserve">почти </w:t>
      </w:r>
      <w:r w:rsidR="00DF3586">
        <w:rPr>
          <w:sz w:val="28"/>
          <w:szCs w:val="28"/>
        </w:rPr>
        <w:t>100%. От подадените отговори е видно, че гражданите имат навик да търсят всякакви услуги от Общината и  правилно се ориентират на кое гише ще извършат услугата.</w:t>
      </w:r>
      <w:r>
        <w:rPr>
          <w:sz w:val="28"/>
          <w:szCs w:val="28"/>
        </w:rPr>
        <w:t xml:space="preserve"> Дават препоръки за назначаване на охрана в училищата и за почистване на ненужни клони от дърветата. </w:t>
      </w:r>
      <w:r w:rsidR="00DF3586">
        <w:rPr>
          <w:sz w:val="28"/>
          <w:szCs w:val="28"/>
        </w:rPr>
        <w:t>Доволни са от внимателното и вежливо отношение на</w:t>
      </w:r>
      <w:r w:rsidR="00292723">
        <w:rPr>
          <w:sz w:val="28"/>
          <w:szCs w:val="28"/>
        </w:rPr>
        <w:t xml:space="preserve"> специалистите, както и </w:t>
      </w:r>
      <w:r w:rsidR="00DF3586">
        <w:rPr>
          <w:sz w:val="28"/>
          <w:szCs w:val="28"/>
        </w:rPr>
        <w:t>от информацията, която получават.</w:t>
      </w:r>
      <w:r w:rsidR="00292723">
        <w:rPr>
          <w:sz w:val="28"/>
          <w:szCs w:val="28"/>
        </w:rPr>
        <w:t xml:space="preserve"> Удовлетворени са от</w:t>
      </w:r>
      <w:r w:rsidR="00DF3586">
        <w:rPr>
          <w:sz w:val="28"/>
          <w:szCs w:val="28"/>
        </w:rPr>
        <w:t xml:space="preserve"> отзивчивото и компетентно о</w:t>
      </w:r>
      <w:r>
        <w:rPr>
          <w:sz w:val="28"/>
          <w:szCs w:val="28"/>
        </w:rPr>
        <w:t>тношение на служителите.</w:t>
      </w:r>
      <w:bookmarkStart w:id="0" w:name="_GoBack"/>
      <w:bookmarkEnd w:id="0"/>
    </w:p>
    <w:p w:rsidR="00DF3586" w:rsidRDefault="00DF3586" w:rsidP="00DF3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F3586" w:rsidRDefault="00DF3586" w:rsidP="00DF3586">
      <w:pPr>
        <w:rPr>
          <w:sz w:val="28"/>
          <w:szCs w:val="28"/>
        </w:rPr>
      </w:pPr>
    </w:p>
    <w:p w:rsidR="00DF3586" w:rsidRDefault="00E71BFE" w:rsidP="00DF3586">
      <w:pPr>
        <w:rPr>
          <w:sz w:val="28"/>
          <w:szCs w:val="28"/>
        </w:rPr>
      </w:pPr>
      <w:r>
        <w:rPr>
          <w:sz w:val="28"/>
          <w:szCs w:val="28"/>
        </w:rPr>
        <w:t>02.01</w:t>
      </w:r>
      <w:r w:rsidR="005B624D">
        <w:rPr>
          <w:sz w:val="28"/>
          <w:szCs w:val="28"/>
        </w:rPr>
        <w:t>.2024</w:t>
      </w:r>
      <w:r w:rsidR="00DF3586">
        <w:rPr>
          <w:sz w:val="28"/>
          <w:szCs w:val="28"/>
          <w:lang w:val="en-US"/>
        </w:rPr>
        <w:t xml:space="preserve"> </w:t>
      </w:r>
      <w:r w:rsidR="00DF3586">
        <w:rPr>
          <w:sz w:val="28"/>
          <w:szCs w:val="28"/>
        </w:rPr>
        <w:t>г.</w:t>
      </w:r>
      <w:r w:rsidR="00DF3586">
        <w:rPr>
          <w:sz w:val="28"/>
          <w:szCs w:val="28"/>
        </w:rPr>
        <w:tab/>
      </w:r>
      <w:r w:rsidR="00DF3586">
        <w:rPr>
          <w:sz w:val="28"/>
          <w:szCs w:val="28"/>
        </w:rPr>
        <w:tab/>
      </w:r>
      <w:r w:rsidR="00DF3586">
        <w:rPr>
          <w:sz w:val="28"/>
          <w:szCs w:val="28"/>
        </w:rPr>
        <w:tab/>
      </w:r>
      <w:r w:rsidR="00DF3586">
        <w:rPr>
          <w:sz w:val="28"/>
          <w:szCs w:val="28"/>
        </w:rPr>
        <w:tab/>
      </w:r>
      <w:r w:rsidR="00DF3586">
        <w:rPr>
          <w:sz w:val="28"/>
          <w:szCs w:val="28"/>
        </w:rPr>
        <w:tab/>
        <w:t>КОМИСИЯ:</w:t>
      </w:r>
    </w:p>
    <w:p w:rsidR="00DF3586" w:rsidRDefault="00DF3586" w:rsidP="00DF3586">
      <w:pPr>
        <w:rPr>
          <w:sz w:val="28"/>
          <w:szCs w:val="28"/>
        </w:rPr>
      </w:pPr>
      <w:r>
        <w:rPr>
          <w:sz w:val="28"/>
          <w:szCs w:val="28"/>
        </w:rPr>
        <w:t>Гр. Раднево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</w:p>
    <w:p w:rsidR="00DF3586" w:rsidRDefault="00DF3586" w:rsidP="00DF35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</w:p>
    <w:p w:rsidR="00DF3586" w:rsidRDefault="00DF3586" w:rsidP="00DF35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</w:p>
    <w:p w:rsidR="00DF3586" w:rsidRPr="00116115" w:rsidRDefault="00DF3586" w:rsidP="00DF35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4.</w:t>
      </w:r>
    </w:p>
    <w:p w:rsidR="007E044A" w:rsidRDefault="007E044A"/>
    <w:sectPr w:rsidR="007E044A" w:rsidSect="00DF3586">
      <w:pgSz w:w="11909" w:h="16838"/>
      <w:pgMar w:top="1418" w:right="1418" w:bottom="1418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43E21"/>
    <w:multiLevelType w:val="hybridMultilevel"/>
    <w:tmpl w:val="681673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86"/>
    <w:rsid w:val="00086844"/>
    <w:rsid w:val="00292723"/>
    <w:rsid w:val="00470471"/>
    <w:rsid w:val="005B624D"/>
    <w:rsid w:val="007E044A"/>
    <w:rsid w:val="00AB6A70"/>
    <w:rsid w:val="00D7378F"/>
    <w:rsid w:val="00DF3586"/>
    <w:rsid w:val="00E7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7AA347"/>
  <w15:chartTrackingRefBased/>
  <w15:docId w15:val="{DA3FF91C-E931-4374-87D6-60D43E31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84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8684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2024-01-04T07:36:00Z</cp:lastPrinted>
  <dcterms:created xsi:type="dcterms:W3CDTF">2024-01-04T08:46:00Z</dcterms:created>
  <dcterms:modified xsi:type="dcterms:W3CDTF">2024-01-04T08:52:00Z</dcterms:modified>
</cp:coreProperties>
</file>