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6A" w:rsidRPr="00B60C6A" w:rsidRDefault="00B60C6A" w:rsidP="00B6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C6A">
        <w:rPr>
          <w:rFonts w:ascii="Arial" w:eastAsia="Times New Roman" w:hAnsi="Arial" w:cs="Arial"/>
          <w:noProof/>
          <w:sz w:val="24"/>
          <w:szCs w:val="24"/>
          <w:lang w:eastAsia="bg-BG"/>
        </w:rPr>
        <w:drawing>
          <wp:inline distT="0" distB="0" distL="0" distR="0" wp14:anchorId="6F4BCCA3" wp14:editId="49F68A04">
            <wp:extent cx="1628775" cy="819575"/>
            <wp:effectExtent l="0" t="0" r="0" b="0"/>
            <wp:docPr id="1" name="Картина 1" descr="http://betelbulgaria.org/wp-content/uploads/2015/03/Logo-F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telbulgaria.org/wp-content/uploads/2015/03/Logo-F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6A" w:rsidRPr="00B60C6A" w:rsidRDefault="00B60C6A" w:rsidP="00B6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C6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60C6A" w:rsidRPr="00B60C6A" w:rsidRDefault="00B60C6A" w:rsidP="00B6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C6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60C6A" w:rsidRPr="00B60C6A" w:rsidRDefault="00B60C6A" w:rsidP="00B6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C6A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>Проект: „ОБОРУДВАНЕ И ОБЗАВЕЖДАНЕ НА ДОМ ЗА СТАРИ ХОРА И ДОМАШЕН СОЦИАЛЕН ПАТРОНАЖ В ГРАД РАДНЕВО”</w:t>
      </w:r>
      <w:r w:rsidRPr="00B60C6A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B60C6A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B60C6A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Фонд „Социална закрила” на МТСП</w:t>
      </w:r>
      <w:r w:rsidRPr="00B60C6A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Приложение 2 от Методиката за разпределение на средствата</w:t>
      </w:r>
      <w:r w:rsidRPr="00B60C6A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B60C6A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B60C6A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Стойност на проекта:</w:t>
      </w:r>
      <w:r w:rsidRPr="00B60C6A">
        <w:rPr>
          <w:rFonts w:ascii="Arial" w:eastAsia="Times New Roman" w:hAnsi="Arial" w:cs="Arial"/>
          <w:sz w:val="24"/>
          <w:szCs w:val="24"/>
          <w:lang w:eastAsia="bg-BG"/>
        </w:rPr>
        <w:t xml:space="preserve"> 16 459,50 лв.</w:t>
      </w:r>
      <w:r w:rsidRPr="00B60C6A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B60C6A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B60C6A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Срок на изпълнение:</w:t>
      </w:r>
      <w:r w:rsidRPr="00B60C6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Проектът приключи на 10.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.2016 г.</w:t>
      </w:r>
      <w:r w:rsidRPr="00B60C6A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B60C6A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B60C6A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Основна цел на проекта:</w:t>
      </w:r>
    </w:p>
    <w:p w:rsidR="00B60C6A" w:rsidRPr="00B60C6A" w:rsidRDefault="00B60C6A" w:rsidP="00B60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C6A">
        <w:rPr>
          <w:rFonts w:ascii="Arial" w:eastAsia="Times New Roman" w:hAnsi="Arial" w:cs="Arial"/>
          <w:sz w:val="24"/>
          <w:szCs w:val="24"/>
          <w:lang w:eastAsia="bg-BG"/>
        </w:rPr>
        <w:t>С изпълнение на дейностите по проек</w:t>
      </w:r>
      <w:r>
        <w:rPr>
          <w:rFonts w:ascii="Arial" w:eastAsia="Times New Roman" w:hAnsi="Arial" w:cs="Arial"/>
          <w:sz w:val="24"/>
          <w:szCs w:val="24"/>
          <w:lang w:eastAsia="bg-BG"/>
        </w:rPr>
        <w:t>та</w:t>
      </w:r>
      <w:r w:rsidRPr="00B60C6A">
        <w:rPr>
          <w:rFonts w:ascii="Arial" w:eastAsia="Times New Roman" w:hAnsi="Arial" w:cs="Arial"/>
          <w:sz w:val="24"/>
          <w:szCs w:val="24"/>
          <w:lang w:eastAsia="bg-BG"/>
        </w:rPr>
        <w:t xml:space="preserve"> се осъществи</w:t>
      </w:r>
      <w:r>
        <w:rPr>
          <w:rFonts w:ascii="Arial" w:eastAsia="Times New Roman" w:hAnsi="Arial" w:cs="Arial"/>
          <w:sz w:val="24"/>
          <w:szCs w:val="24"/>
          <w:lang w:eastAsia="bg-BG"/>
        </w:rPr>
        <w:t>ха</w:t>
      </w:r>
      <w:r w:rsidRPr="00B60C6A">
        <w:rPr>
          <w:rFonts w:ascii="Arial" w:eastAsia="Times New Roman" w:hAnsi="Arial" w:cs="Arial"/>
          <w:sz w:val="24"/>
          <w:szCs w:val="24"/>
          <w:lang w:eastAsia="bg-BG"/>
        </w:rPr>
        <w:t xml:space="preserve"> частична подмяна на основното оборудване и обзавеждане на Дома за стари хора и Домашния социален патронаж в град Раднево. Проект</w:t>
      </w:r>
      <w:r>
        <w:rPr>
          <w:rFonts w:ascii="Arial" w:eastAsia="Times New Roman" w:hAnsi="Arial" w:cs="Arial"/>
          <w:sz w:val="24"/>
          <w:szCs w:val="24"/>
          <w:lang w:eastAsia="bg-BG"/>
        </w:rPr>
        <w:t>ът</w:t>
      </w:r>
      <w:r w:rsidRPr="00B60C6A">
        <w:rPr>
          <w:rFonts w:ascii="Arial" w:eastAsia="Times New Roman" w:hAnsi="Arial" w:cs="Arial"/>
          <w:sz w:val="24"/>
          <w:szCs w:val="24"/>
          <w:lang w:eastAsia="bg-BG"/>
        </w:rPr>
        <w:t xml:space="preserve">  осигури оборудване и обзавеждане за нормалния живот на потребителите и работещите в двете социални заведения. Така се постигн</w:t>
      </w:r>
      <w:r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Pr="00B60C6A">
        <w:rPr>
          <w:rFonts w:ascii="Arial" w:eastAsia="Times New Roman" w:hAnsi="Arial" w:cs="Arial"/>
          <w:sz w:val="24"/>
          <w:szCs w:val="24"/>
          <w:lang w:eastAsia="bg-BG"/>
        </w:rPr>
        <w:t xml:space="preserve"> благоприятна среда за обитаване от възрастните хора в дома и модернизация на съществуващата материална база за предоставяне на социални услуги, отговаряща на необходимите стандарти и критерии.</w:t>
      </w:r>
    </w:p>
    <w:p w:rsidR="00B60C6A" w:rsidRPr="00B60C6A" w:rsidRDefault="00B60C6A" w:rsidP="00B6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C6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B60C6A" w:rsidRPr="00B60C6A" w:rsidRDefault="00B60C6A" w:rsidP="00B60C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hyperlink r:id="rId6" w:tgtFrame="_blank" w:history="1">
        <w:r w:rsidRPr="00B60C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Одобрен Проект „Оборудване и обзавеждане на Дом за стари хора и Домашен социален патронаж в град Раднево” (публикувано на 13.05.2016 г.)</w:t>
        </w:r>
      </w:hyperlink>
      <w:r w:rsidRPr="00B60C6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7A245A" w:rsidRDefault="007A245A">
      <w:bookmarkStart w:id="0" w:name="_GoBack"/>
      <w:bookmarkEnd w:id="0"/>
    </w:p>
    <w:sectPr w:rsidR="007A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6A"/>
    <w:rsid w:val="007A245A"/>
    <w:rsid w:val="009657CC"/>
    <w:rsid w:val="00B60C6A"/>
    <w:rsid w:val="00E5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nevo.acstre.com/currentNews-1100-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2016-11-23T12:38:00Z</dcterms:created>
  <dcterms:modified xsi:type="dcterms:W3CDTF">2016-11-23T12:45:00Z</dcterms:modified>
</cp:coreProperties>
</file>